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4B" w:rsidRDefault="002A77BE">
      <w:pPr>
        <w:spacing w:line="360" w:lineRule="exact"/>
        <w:jc w:val="center"/>
        <w:rPr>
          <w:rFonts w:ascii="黑体" w:eastAsia="黑体" w:hAnsi="宋体"/>
          <w:bCs/>
          <w:color w:val="000000"/>
          <w:spacing w:val="-6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pacing w:val="-6"/>
          <w:sz w:val="28"/>
          <w:szCs w:val="28"/>
        </w:rPr>
        <w:t>重庆理工大学</w:t>
      </w:r>
      <w:r>
        <w:rPr>
          <w:rFonts w:ascii="黑体" w:eastAsia="黑体" w:hAnsi="宋体" w:hint="eastAsia"/>
          <w:bCs/>
          <w:color w:val="000000"/>
          <w:spacing w:val="-6"/>
          <w:sz w:val="28"/>
          <w:szCs w:val="28"/>
          <w:u w:val="single"/>
        </w:rPr>
        <w:t xml:space="preserve"> 2019</w:t>
      </w:r>
      <w:r>
        <w:rPr>
          <w:rFonts w:ascii="黑体" w:eastAsia="黑体" w:hAnsi="宋体" w:hint="eastAsia"/>
          <w:bCs/>
          <w:color w:val="000000"/>
          <w:spacing w:val="-6"/>
          <w:sz w:val="28"/>
          <w:szCs w:val="28"/>
        </w:rPr>
        <w:t>年攻读硕士学位研究生入学考试试题</w:t>
      </w:r>
    </w:p>
    <w:p w:rsidR="00FB0E4B" w:rsidRDefault="002A77BE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黑体" w:eastAsia="黑体" w:hAnsi="黑体" w:hint="eastAsia"/>
          <w:szCs w:val="21"/>
        </w:rPr>
        <w:t>学院名称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车辆工程</w:t>
      </w:r>
      <w:r w:rsidR="00BA62B7">
        <w:rPr>
          <w:rFonts w:ascii="黑体" w:eastAsia="黑体" w:hAnsi="黑体" w:hint="eastAsia"/>
          <w:szCs w:val="21"/>
        </w:rPr>
        <w:t>学院</w:t>
      </w:r>
      <w:r>
        <w:rPr>
          <w:rFonts w:ascii="宋体" w:hAnsi="宋体" w:hint="eastAsia"/>
          <w:szCs w:val="21"/>
        </w:rPr>
        <w:t xml:space="preserve">              </w:t>
      </w:r>
      <w:r>
        <w:rPr>
          <w:rFonts w:ascii="黑体" w:eastAsia="黑体" w:hAnsi="黑体" w:hint="eastAsia"/>
          <w:szCs w:val="21"/>
        </w:rPr>
        <w:t>学科、专业名称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车辆工程</w:t>
      </w:r>
    </w:p>
    <w:p w:rsidR="00FB0E4B" w:rsidRDefault="002A77BE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考试科目（代码）</w:t>
      </w:r>
      <w:r>
        <w:rPr>
          <w:rFonts w:ascii="宋体" w:hAnsi="宋体" w:hint="eastAsia"/>
          <w:szCs w:val="21"/>
        </w:rPr>
        <w:t>：</w:t>
      </w:r>
      <w:r>
        <w:rPr>
          <w:rFonts w:ascii="黑体" w:eastAsia="黑体" w:hAnsi="黑体" w:hint="eastAsia"/>
          <w:szCs w:val="21"/>
        </w:rPr>
        <w:t>汽车理论（802）</w:t>
      </w:r>
      <w:r w:rsidR="00D55E68"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A卷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（试题共 6 页）</w:t>
      </w:r>
    </w:p>
    <w:tbl>
      <w:tblPr>
        <w:tblW w:w="6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1"/>
      </w:tblGrid>
      <w:tr w:rsidR="00FB0E4B">
        <w:trPr>
          <w:trHeight w:val="615"/>
          <w:jc w:val="center"/>
        </w:trPr>
        <w:tc>
          <w:tcPr>
            <w:tcW w:w="6401" w:type="dxa"/>
          </w:tcPr>
          <w:p w:rsidR="00FB0E4B" w:rsidRDefault="002A77B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注意：1.所有试题的答案均写在专用的答题纸上，写在试题纸上一律无效。</w:t>
            </w:r>
          </w:p>
          <w:p w:rsidR="00FB0E4B" w:rsidRDefault="002A77BE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FB0E4B" w:rsidRDefault="00FB0E4B">
      <w:pPr>
        <w:spacing w:line="360" w:lineRule="exact"/>
        <w:rPr>
          <w:rFonts w:ascii="宋体" w:hAnsi="宋体"/>
          <w:szCs w:val="21"/>
        </w:rPr>
      </w:pPr>
    </w:p>
    <w:p w:rsidR="00FB0E4B" w:rsidRDefault="002A77BE">
      <w:pPr>
        <w:tabs>
          <w:tab w:val="left" w:pos="2880"/>
        </w:tabs>
        <w:spacing w:line="340" w:lineRule="exact"/>
        <w:rPr>
          <w:rFonts w:ascii="黑体" w:eastAsia="黑体" w:hAnsi="黑体"/>
          <w:spacing w:val="-6"/>
          <w:szCs w:val="21"/>
        </w:rPr>
      </w:pPr>
      <w:r>
        <w:rPr>
          <w:rFonts w:ascii="黑体" w:eastAsia="黑体" w:hAnsi="黑体"/>
          <w:b/>
          <w:bCs/>
          <w:spacing w:val="2"/>
          <w:szCs w:val="21"/>
        </w:rPr>
        <w:t>一、</w:t>
      </w:r>
      <w:r>
        <w:rPr>
          <w:rFonts w:ascii="黑体" w:eastAsia="黑体" w:hAnsi="黑体" w:hint="eastAsia"/>
          <w:b/>
          <w:bCs/>
          <w:spacing w:val="2"/>
          <w:szCs w:val="21"/>
        </w:rPr>
        <w:t>不定项</w:t>
      </w:r>
      <w:r>
        <w:rPr>
          <w:rFonts w:ascii="黑体" w:eastAsia="黑体" w:hAnsi="黑体"/>
          <w:b/>
          <w:bCs/>
          <w:spacing w:val="2"/>
          <w:szCs w:val="21"/>
        </w:rPr>
        <w:t>选择题（本大题共</w:t>
      </w:r>
      <w:r>
        <w:rPr>
          <w:rStyle w:val="a6"/>
          <w:rFonts w:ascii="黑体" w:eastAsia="黑体" w:hAnsi="黑体" w:hint="eastAsia"/>
          <w:b/>
          <w:bCs/>
          <w:szCs w:val="21"/>
        </w:rPr>
        <w:t>20</w:t>
      </w:r>
      <w:r>
        <w:rPr>
          <w:rFonts w:ascii="黑体" w:eastAsia="黑体" w:hAnsi="黑体"/>
          <w:b/>
          <w:bCs/>
          <w:spacing w:val="2"/>
          <w:szCs w:val="21"/>
        </w:rPr>
        <w:t>小题，每小题</w:t>
      </w:r>
      <w:r>
        <w:rPr>
          <w:rStyle w:val="a6"/>
          <w:rFonts w:ascii="黑体" w:eastAsia="黑体" w:hAnsi="黑体" w:hint="eastAsia"/>
          <w:b/>
          <w:bCs/>
          <w:szCs w:val="21"/>
        </w:rPr>
        <w:t>2</w:t>
      </w:r>
      <w:r>
        <w:rPr>
          <w:rFonts w:ascii="黑体" w:eastAsia="黑体" w:hAnsi="黑体"/>
          <w:b/>
          <w:bCs/>
          <w:spacing w:val="2"/>
          <w:szCs w:val="21"/>
        </w:rPr>
        <w:t>分，共</w:t>
      </w:r>
      <w:r>
        <w:rPr>
          <w:rStyle w:val="a6"/>
          <w:rFonts w:ascii="黑体" w:eastAsia="黑体" w:hAnsi="黑体" w:hint="eastAsia"/>
          <w:b/>
          <w:bCs/>
          <w:szCs w:val="21"/>
        </w:rPr>
        <w:t>40</w:t>
      </w:r>
      <w:r>
        <w:rPr>
          <w:rFonts w:ascii="黑体" w:eastAsia="黑体" w:hAnsi="黑体"/>
          <w:b/>
          <w:bCs/>
          <w:spacing w:val="2"/>
          <w:szCs w:val="21"/>
        </w:rPr>
        <w:t>分）</w:t>
      </w:r>
      <w:r>
        <w:rPr>
          <w:rFonts w:ascii="黑体" w:eastAsia="黑体" w:hAnsi="黑体"/>
          <w:b/>
          <w:bCs/>
          <w:spacing w:val="-6"/>
          <w:szCs w:val="21"/>
        </w:rPr>
        <w:t>在每小题列出的四个备选项中</w:t>
      </w:r>
      <w:r>
        <w:rPr>
          <w:rFonts w:ascii="黑体" w:eastAsia="黑体" w:hAnsi="黑体" w:hint="eastAsia"/>
          <w:b/>
          <w:bCs/>
          <w:spacing w:val="-6"/>
          <w:szCs w:val="21"/>
        </w:rPr>
        <w:t>至少有一项</w:t>
      </w:r>
      <w:r>
        <w:rPr>
          <w:rFonts w:ascii="黑体" w:eastAsia="黑体" w:hAnsi="黑体"/>
          <w:b/>
          <w:bCs/>
          <w:spacing w:val="-6"/>
          <w:szCs w:val="21"/>
        </w:rPr>
        <w:t>是</w:t>
      </w:r>
      <w:r>
        <w:rPr>
          <w:rFonts w:ascii="黑体" w:eastAsia="黑体" w:hAnsi="黑体" w:hint="eastAsia"/>
          <w:b/>
          <w:bCs/>
          <w:spacing w:val="-6"/>
          <w:szCs w:val="21"/>
        </w:rPr>
        <w:t>符合题意的</w:t>
      </w:r>
      <w:r>
        <w:rPr>
          <w:rFonts w:ascii="黑体" w:eastAsia="黑体" w:hAnsi="黑体"/>
          <w:b/>
          <w:bCs/>
          <w:spacing w:val="-6"/>
          <w:szCs w:val="21"/>
        </w:rPr>
        <w:t>，请将其代码填写在题后的括号内。错选、多选或未选均无分</w:t>
      </w:r>
      <w:r>
        <w:rPr>
          <w:rFonts w:ascii="黑体" w:eastAsia="黑体" w:hAnsi="黑体" w:hint="eastAsia"/>
          <w:b/>
          <w:bCs/>
          <w:spacing w:val="-6"/>
          <w:szCs w:val="21"/>
        </w:rPr>
        <w:t>，少</w:t>
      </w:r>
      <w:proofErr w:type="gramStart"/>
      <w:r>
        <w:rPr>
          <w:rFonts w:ascii="黑体" w:eastAsia="黑体" w:hAnsi="黑体" w:hint="eastAsia"/>
          <w:b/>
          <w:bCs/>
          <w:spacing w:val="-6"/>
          <w:szCs w:val="21"/>
        </w:rPr>
        <w:t>选且正确</w:t>
      </w:r>
      <w:proofErr w:type="gramEnd"/>
      <w:r>
        <w:rPr>
          <w:rFonts w:ascii="黑体" w:eastAsia="黑体" w:hAnsi="黑体" w:hint="eastAsia"/>
          <w:b/>
          <w:bCs/>
          <w:spacing w:val="-6"/>
          <w:szCs w:val="21"/>
        </w:rPr>
        <w:t>的得1分。</w:t>
      </w:r>
      <w:r>
        <w:rPr>
          <w:rFonts w:ascii="黑体" w:eastAsia="黑体" w:hAnsi="黑体" w:hint="eastAsia"/>
          <w:spacing w:val="-6"/>
          <w:szCs w:val="21"/>
        </w:rPr>
        <w:tab/>
      </w:r>
      <w:r>
        <w:rPr>
          <w:rFonts w:ascii="黑体" w:eastAsia="黑体" w:hAnsi="黑体" w:hint="eastAsia"/>
          <w:spacing w:val="-6"/>
          <w:szCs w:val="21"/>
        </w:rPr>
        <w:tab/>
      </w:r>
    </w:p>
    <w:p w:rsidR="00FB0E4B" w:rsidRDefault="002A77BE" w:rsidP="004B7EBF">
      <w:pPr>
        <w:tabs>
          <w:tab w:val="left" w:pos="3420"/>
          <w:tab w:val="left" w:pos="3780"/>
          <w:tab w:val="left" w:pos="6770"/>
        </w:tabs>
        <w:spacing w:beforeLines="50" w:before="164" w:line="350" w:lineRule="exact"/>
        <w:rPr>
          <w:spacing w:val="-10"/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 xml:space="preserve">汽车在水平路面上加速行驶时，其行驶阻力包括  </w:t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spacing w:line="350" w:lineRule="exact"/>
        <w:ind w:firstLine="420"/>
        <w:rPr>
          <w:rFonts w:ascii="宋体" w:hAnsi="宋体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滚动阻力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空气阻力</w:t>
      </w:r>
    </w:p>
    <w:p w:rsidR="00FB0E4B" w:rsidRDefault="002A77BE">
      <w:pPr>
        <w:spacing w:line="350" w:lineRule="exact"/>
        <w:ind w:firstLine="420"/>
        <w:rPr>
          <w:rFonts w:ascii="宋体" w:hAnsi="宋体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加速阻力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坡度阻力</w:t>
      </w:r>
    </w:p>
    <w:p w:rsidR="00FB0E4B" w:rsidRDefault="002A77BE" w:rsidP="00FC43C4">
      <w:pPr>
        <w:spacing w:beforeLines="50" w:before="164" w:line="350" w:lineRule="exact"/>
        <w:ind w:rightChars="-53" w:right="-111"/>
        <w:rPr>
          <w:rFonts w:ascii="宋体" w:hAnsi="宋体"/>
        </w:rPr>
      </w:pP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某轿车从静止开始加速，为了获得最短加速时间，最佳的换挡时机是</w:t>
      </w: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】</w:t>
      </w:r>
    </w:p>
    <w:p w:rsidR="00FB0E4B" w:rsidRDefault="002A77BE">
      <w:pPr>
        <w:spacing w:line="350" w:lineRule="exact"/>
        <w:ind w:rightChars="-53" w:right="-111" w:firstLine="420"/>
        <w:rPr>
          <w:rFonts w:ascii="宋体" w:hAnsi="宋体"/>
        </w:rPr>
      </w:pPr>
      <w:r>
        <w:rPr>
          <w:rFonts w:hint="eastAsia"/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 xml:space="preserve">低挡行驶至发动机最高转速换挡 </w:t>
      </w:r>
    </w:p>
    <w:p w:rsidR="00FB0E4B" w:rsidRDefault="002A77BE">
      <w:pPr>
        <w:spacing w:line="350" w:lineRule="exact"/>
        <w:ind w:rightChars="-53" w:right="-111" w:firstLine="420"/>
        <w:rPr>
          <w:rFonts w:ascii="宋体" w:hAnsi="宋体"/>
        </w:rPr>
      </w:pPr>
      <w:r>
        <w:rPr>
          <w:rFonts w:hint="eastAsia"/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低挡行驶至发动机最大输出转矩对应转速换挡</w:t>
      </w:r>
    </w:p>
    <w:p w:rsidR="00FB0E4B" w:rsidRDefault="002A77BE">
      <w:pPr>
        <w:spacing w:line="350" w:lineRule="exact"/>
        <w:ind w:rightChars="-53" w:right="-111"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低挡行驶至低挡和高挡加速度曲线交点对应车速换</w:t>
      </w:r>
      <w:r>
        <w:rPr>
          <w:rFonts w:hint="eastAsia"/>
          <w:sz w:val="20"/>
          <w:szCs w:val="20"/>
        </w:rPr>
        <w:t>挡</w:t>
      </w:r>
      <w:r>
        <w:rPr>
          <w:rFonts w:hint="eastAsia"/>
          <w:sz w:val="20"/>
          <w:szCs w:val="20"/>
        </w:rPr>
        <w:t xml:space="preserve"> </w:t>
      </w:r>
    </w:p>
    <w:p w:rsidR="00FB0E4B" w:rsidRDefault="002A77BE">
      <w:pPr>
        <w:spacing w:line="350" w:lineRule="exact"/>
        <w:ind w:rightChars="-53" w:right="-111"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 xml:space="preserve">低挡行驶至发动机最大输出功率对应转速换挡 </w:t>
      </w:r>
    </w:p>
    <w:p w:rsidR="00FB0E4B" w:rsidRDefault="002A77BE" w:rsidP="00FC43C4">
      <w:pPr>
        <w:tabs>
          <w:tab w:val="left" w:pos="180"/>
          <w:tab w:val="left" w:pos="360"/>
          <w:tab w:val="left" w:pos="540"/>
        </w:tabs>
        <w:spacing w:beforeLines="50" w:before="164" w:line="350" w:lineRule="exact"/>
        <w:rPr>
          <w:rFonts w:ascii="宋体" w:hAnsi="宋体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 xml:space="preserve">汽车行驶时附着率较大的工况有  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</w:t>
      </w:r>
      <w:r w:rsidR="005F06F4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hint="eastAsia"/>
          <w:sz w:val="20"/>
          <w:szCs w:val="20"/>
        </w:rPr>
        <w:t>A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  <w:color w:val="000000" w:themeColor="text1"/>
        </w:rPr>
        <w:t>低速挡加速或上坡</w:t>
      </w:r>
      <w:r>
        <w:rPr>
          <w:rFonts w:ascii="宋体" w:hAnsi="宋体" w:hint="eastAsia"/>
          <w:color w:val="FF0000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hint="eastAsia"/>
          <w:sz w:val="20"/>
          <w:szCs w:val="20"/>
        </w:rPr>
        <w:t>B</w:t>
      </w:r>
      <w:r>
        <w:rPr>
          <w:rFonts w:ascii="宋体" w:hAnsi="宋体" w:hint="eastAsia"/>
        </w:rPr>
        <w:t>. 中等车速高速挡下坡</w:t>
      </w:r>
    </w:p>
    <w:p w:rsidR="00FC43C4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hint="eastAsia"/>
          <w:color w:val="000000" w:themeColor="text1"/>
          <w:sz w:val="20"/>
          <w:szCs w:val="20"/>
        </w:rPr>
        <w:t>C</w:t>
      </w:r>
      <w:r>
        <w:rPr>
          <w:rFonts w:ascii="宋体" w:hAnsi="宋体" w:hint="eastAsia"/>
          <w:color w:val="000000" w:themeColor="text1"/>
        </w:rPr>
        <w:t>. 极高速直线行驶</w:t>
      </w:r>
      <w:r>
        <w:rPr>
          <w:rFonts w:ascii="宋体" w:hAnsi="宋体" w:hint="eastAsia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D</w:t>
      </w:r>
      <w:r>
        <w:rPr>
          <w:rFonts w:ascii="宋体" w:hAnsi="宋体" w:hint="eastAsia"/>
        </w:rPr>
        <w:t>. 在低附着路面上高挡低速行驶</w:t>
      </w:r>
    </w:p>
    <w:p w:rsidR="00FB0E4B" w:rsidRDefault="002A77BE" w:rsidP="00FC43C4">
      <w:pPr>
        <w:tabs>
          <w:tab w:val="left" w:pos="180"/>
          <w:tab w:val="left" w:pos="360"/>
          <w:tab w:val="left" w:pos="540"/>
        </w:tabs>
        <w:spacing w:beforeLines="50" w:before="164" w:line="350" w:lineRule="exact"/>
        <w:rPr>
          <w:sz w:val="20"/>
          <w:szCs w:val="20"/>
        </w:rPr>
      </w:pPr>
      <w:r>
        <w:rPr>
          <w:rFonts w:ascii="宋体" w:hAnsi="宋体" w:hint="eastAsia"/>
        </w:rPr>
        <w:t>4.图</w:t>
      </w:r>
      <w:r w:rsidR="004B7EBF">
        <w:rPr>
          <w:rFonts w:ascii="宋体" w:hAnsi="宋体" w:hint="eastAsia"/>
        </w:rPr>
        <w:t>1</w:t>
      </w:r>
      <w:r>
        <w:rPr>
          <w:rFonts w:ascii="宋体" w:hAnsi="宋体" w:hint="eastAsia"/>
        </w:rPr>
        <w:t>所示为几种发动机的特性曲线，被称为理想的发动机特性的是</w:t>
      </w:r>
      <w:r w:rsidR="005F06F4">
        <w:rPr>
          <w:rFonts w:hint="eastAsia"/>
          <w:sz w:val="20"/>
          <w:szCs w:val="20"/>
        </w:rPr>
        <w:t>【</w:t>
      </w:r>
      <w:r w:rsidR="005F06F4">
        <w:rPr>
          <w:rFonts w:hint="eastAsia"/>
          <w:sz w:val="20"/>
          <w:szCs w:val="20"/>
        </w:rPr>
        <w:t xml:space="preserve">   </w:t>
      </w:r>
      <w:r w:rsidR="005F06F4">
        <w:rPr>
          <w:rFonts w:hint="eastAsia"/>
          <w:sz w:val="20"/>
          <w:szCs w:val="20"/>
        </w:rPr>
        <w:t>】</w:t>
      </w:r>
    </w:p>
    <w:p w:rsidR="00FC43C4" w:rsidRDefault="00FC43C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046FC7" wp14:editId="744115E8">
            <wp:simplePos x="0" y="0"/>
            <wp:positionH relativeFrom="margin">
              <wp:posOffset>439420</wp:posOffset>
            </wp:positionH>
            <wp:positionV relativeFrom="margin">
              <wp:posOffset>5371465</wp:posOffset>
            </wp:positionV>
            <wp:extent cx="3324225" cy="1760855"/>
            <wp:effectExtent l="0" t="0" r="0" b="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7BE">
        <w:rPr>
          <w:rFonts w:hint="eastAsia"/>
          <w:sz w:val="20"/>
          <w:szCs w:val="20"/>
        </w:rPr>
        <w:tab/>
      </w:r>
      <w:r w:rsidR="002A77BE">
        <w:rPr>
          <w:rFonts w:hint="eastAsia"/>
          <w:sz w:val="20"/>
          <w:szCs w:val="20"/>
        </w:rPr>
        <w:tab/>
      </w:r>
    </w:p>
    <w:p w:rsidR="00FC43C4" w:rsidRDefault="00FC43C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</w:p>
    <w:p w:rsidR="00FC43C4" w:rsidRDefault="00FC43C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</w:p>
    <w:p w:rsidR="00FC43C4" w:rsidRDefault="00FC43C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</w:p>
    <w:p w:rsidR="00FC43C4" w:rsidRDefault="00FC43C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</w:p>
    <w:p w:rsidR="00FC43C4" w:rsidRDefault="00FC43C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</w:p>
    <w:p w:rsidR="005F06F4" w:rsidRDefault="005F06F4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</w:p>
    <w:p w:rsidR="00FC43C4" w:rsidRDefault="00FC43C4" w:rsidP="00FC43C4">
      <w:pPr>
        <w:tabs>
          <w:tab w:val="left" w:pos="180"/>
          <w:tab w:val="left" w:pos="360"/>
          <w:tab w:val="left" w:pos="540"/>
        </w:tabs>
        <w:adjustRightInd w:val="0"/>
        <w:spacing w:line="350" w:lineRule="exact"/>
        <w:jc w:val="left"/>
        <w:rPr>
          <w:sz w:val="20"/>
          <w:szCs w:val="20"/>
        </w:rPr>
      </w:pPr>
    </w:p>
    <w:p w:rsidR="00FC43C4" w:rsidRPr="00FF1E17" w:rsidRDefault="00FC43C4" w:rsidP="005F06F4">
      <w:pPr>
        <w:tabs>
          <w:tab w:val="left" w:pos="180"/>
          <w:tab w:val="left" w:pos="360"/>
          <w:tab w:val="left" w:pos="540"/>
        </w:tabs>
        <w:adjustRightInd w:val="0"/>
        <w:spacing w:line="350" w:lineRule="exact"/>
        <w:ind w:firstLineChars="1100" w:firstLine="1980"/>
        <w:jc w:val="left"/>
        <w:rPr>
          <w:sz w:val="18"/>
          <w:szCs w:val="18"/>
        </w:rPr>
      </w:pPr>
      <w:r w:rsidRPr="00FF1E17">
        <w:rPr>
          <w:rFonts w:hint="eastAsia"/>
          <w:sz w:val="18"/>
          <w:szCs w:val="18"/>
        </w:rPr>
        <w:t>图</w:t>
      </w:r>
      <w:r w:rsidRPr="00FF1E17">
        <w:rPr>
          <w:rFonts w:hint="eastAsia"/>
          <w:sz w:val="18"/>
          <w:szCs w:val="18"/>
        </w:rPr>
        <w:t xml:space="preserve">1 </w:t>
      </w:r>
      <w:r w:rsidRPr="00FF1E17">
        <w:rPr>
          <w:rFonts w:hint="eastAsia"/>
          <w:sz w:val="18"/>
          <w:szCs w:val="18"/>
        </w:rPr>
        <w:t>几种发动机的特性曲线</w:t>
      </w:r>
    </w:p>
    <w:p w:rsidR="00FB0E4B" w:rsidRDefault="005F06F4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hint="eastAsia"/>
          <w:sz w:val="20"/>
          <w:szCs w:val="20"/>
        </w:rPr>
        <w:lastRenderedPageBreak/>
        <w:tab/>
      </w:r>
      <w:r>
        <w:rPr>
          <w:rFonts w:hint="eastAsia"/>
          <w:sz w:val="20"/>
          <w:szCs w:val="20"/>
        </w:rPr>
        <w:tab/>
      </w:r>
      <w:r w:rsidR="002A77BE">
        <w:rPr>
          <w:rFonts w:hint="eastAsia"/>
          <w:sz w:val="20"/>
          <w:szCs w:val="20"/>
        </w:rPr>
        <w:t>A</w:t>
      </w:r>
      <w:r w:rsidR="002A77BE">
        <w:rPr>
          <w:rFonts w:ascii="宋体" w:hAnsi="宋体" w:hint="eastAsia"/>
        </w:rPr>
        <w:t xml:space="preserve">. </w:t>
      </w:r>
      <w:r w:rsidR="002A77BE">
        <w:rPr>
          <w:rFonts w:ascii="宋体" w:hAnsi="宋体" w:hint="eastAsia"/>
          <w:color w:val="000000" w:themeColor="text1"/>
        </w:rPr>
        <w:t>图a</w:t>
      </w:r>
      <w:r w:rsidR="002A77BE">
        <w:rPr>
          <w:rFonts w:ascii="宋体" w:hAnsi="宋体" w:hint="eastAsia"/>
          <w:color w:val="FF0000"/>
        </w:rPr>
        <w:t xml:space="preserve"> </w:t>
      </w:r>
      <w:r w:rsidR="002A77BE">
        <w:rPr>
          <w:rFonts w:ascii="宋体" w:hAnsi="宋体" w:hint="eastAsia"/>
        </w:rPr>
        <w:t xml:space="preserve"> </w:t>
      </w:r>
      <w:r w:rsidR="00FC43C4">
        <w:rPr>
          <w:rFonts w:ascii="宋体" w:hAnsi="宋体" w:hint="eastAsia"/>
        </w:rPr>
        <w:tab/>
      </w:r>
      <w:r w:rsidR="00FC43C4">
        <w:rPr>
          <w:rFonts w:ascii="宋体" w:hAnsi="宋体" w:hint="eastAsia"/>
        </w:rPr>
        <w:tab/>
      </w:r>
      <w:r w:rsidR="00FC43C4">
        <w:rPr>
          <w:rFonts w:ascii="宋体" w:hAnsi="宋体" w:hint="eastAsia"/>
        </w:rPr>
        <w:tab/>
      </w:r>
      <w:r w:rsidR="00FC43C4">
        <w:rPr>
          <w:rFonts w:ascii="宋体" w:hAnsi="宋体" w:hint="eastAsia"/>
        </w:rPr>
        <w:tab/>
      </w:r>
      <w:r w:rsidR="00FC43C4">
        <w:rPr>
          <w:rFonts w:ascii="宋体" w:hAnsi="宋体" w:hint="eastAsia"/>
        </w:rPr>
        <w:tab/>
      </w:r>
      <w:r w:rsidR="002A77BE">
        <w:rPr>
          <w:rFonts w:hint="eastAsia"/>
          <w:sz w:val="20"/>
          <w:szCs w:val="20"/>
        </w:rPr>
        <w:t>B</w:t>
      </w:r>
      <w:r w:rsidR="002A77BE">
        <w:rPr>
          <w:rFonts w:ascii="宋体" w:hAnsi="宋体" w:hint="eastAsia"/>
        </w:rPr>
        <w:t>. 图b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hint="eastAsia"/>
          <w:color w:val="000000" w:themeColor="text1"/>
          <w:sz w:val="20"/>
          <w:szCs w:val="20"/>
        </w:rPr>
        <w:t>C</w:t>
      </w:r>
      <w:r>
        <w:rPr>
          <w:rFonts w:ascii="宋体" w:hAnsi="宋体" w:hint="eastAsia"/>
          <w:color w:val="000000" w:themeColor="text1"/>
        </w:rPr>
        <w:t>. 图c</w:t>
      </w:r>
      <w:r>
        <w:rPr>
          <w:rFonts w:ascii="宋体" w:hAnsi="宋体" w:hint="eastAsia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FC43C4">
        <w:rPr>
          <w:rFonts w:hint="eastAsia"/>
          <w:sz w:val="20"/>
          <w:szCs w:val="20"/>
        </w:rPr>
        <w:tab/>
      </w:r>
      <w:r w:rsidR="00FC43C4">
        <w:rPr>
          <w:rFonts w:hint="eastAsia"/>
          <w:sz w:val="20"/>
          <w:szCs w:val="20"/>
        </w:rPr>
        <w:tab/>
      </w:r>
      <w:r w:rsidR="00FC43C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D</w:t>
      </w:r>
      <w:r>
        <w:rPr>
          <w:rFonts w:ascii="宋体" w:hAnsi="宋体" w:hint="eastAsia"/>
        </w:rPr>
        <w:t>. 图a或图b</w:t>
      </w:r>
    </w:p>
    <w:p w:rsidR="00FB0E4B" w:rsidRDefault="002A77BE" w:rsidP="008E0D6D">
      <w:pPr>
        <w:tabs>
          <w:tab w:val="left" w:pos="180"/>
          <w:tab w:val="left" w:pos="360"/>
          <w:tab w:val="left" w:pos="540"/>
        </w:tabs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5</w:t>
      </w:r>
      <w:r>
        <w:rPr>
          <w:sz w:val="20"/>
        </w:rPr>
        <w:t>．</w:t>
      </w:r>
      <w:r>
        <w:rPr>
          <w:rFonts w:ascii="宋体" w:hAnsi="宋体" w:hint="eastAsia"/>
        </w:rPr>
        <w:t>庆铃</w:t>
      </w:r>
      <w:r w:rsidR="0031017B">
        <w:rPr>
          <w:rFonts w:ascii="宋体" w:hAnsi="宋体" w:hint="eastAsia"/>
        </w:rPr>
        <w:t>五十</w:t>
      </w:r>
      <w:r>
        <w:rPr>
          <w:rFonts w:ascii="宋体" w:hAnsi="宋体" w:hint="eastAsia"/>
        </w:rPr>
        <w:t>铃中型厢式货车的比功率大约为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</w:t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</w:t>
      </w:r>
      <w:r w:rsidR="00306958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hint="eastAsia"/>
        </w:rPr>
        <w:t>小于</w:t>
      </w:r>
      <w:r>
        <w:rPr>
          <w:rFonts w:hint="eastAsia"/>
        </w:rPr>
        <w:t>7.35</w:t>
      </w:r>
      <w:r w:rsidR="00934476">
        <w:rPr>
          <w:rFonts w:hint="eastAsia"/>
        </w:rPr>
        <w:t xml:space="preserve"> </w:t>
      </w:r>
      <w:r>
        <w:rPr>
          <w:rFonts w:hint="eastAsia"/>
        </w:rPr>
        <w:t>kw/t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 xml:space="preserve">    </w:t>
      </w:r>
      <w:r w:rsidR="005F06F4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14.7～20.6</w:t>
      </w:r>
      <w:r w:rsidR="00934476">
        <w:rPr>
          <w:rFonts w:ascii="宋体" w:hAnsi="宋体" w:hint="eastAsia"/>
        </w:rPr>
        <w:t xml:space="preserve"> </w:t>
      </w:r>
      <w:r>
        <w:rPr>
          <w:rFonts w:hint="eastAsia"/>
        </w:rPr>
        <w:t>kw/t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ind w:firstLineChars="200" w:firstLine="400"/>
        <w:rPr>
          <w:sz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hint="eastAsia"/>
        </w:rPr>
        <w:t>10</w:t>
      </w:r>
      <w:r w:rsidR="00934476">
        <w:rPr>
          <w:rFonts w:hint="eastAsia"/>
        </w:rPr>
        <w:t xml:space="preserve"> </w:t>
      </w:r>
      <w:r>
        <w:rPr>
          <w:rFonts w:hint="eastAsia"/>
        </w:rPr>
        <w:t>kw/t</w:t>
      </w:r>
      <w:r w:rsidR="00934476">
        <w:rPr>
          <w:rFonts w:hint="eastAsia"/>
        </w:rPr>
        <w:t xml:space="preserve"> </w:t>
      </w:r>
      <w:r>
        <w:rPr>
          <w:rFonts w:hint="eastAsia"/>
        </w:rPr>
        <w:t>左右</w:t>
      </w:r>
      <w:r w:rsidR="002B2FC6">
        <w:rPr>
          <w:rFonts w:hint="eastAsia"/>
          <w:sz w:val="20"/>
          <w:szCs w:val="20"/>
        </w:rPr>
        <w:t xml:space="preserve">               </w:t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大于90</w:t>
      </w:r>
      <w:r w:rsidR="00934476">
        <w:rPr>
          <w:rFonts w:ascii="宋体" w:hAnsi="宋体" w:hint="eastAsia"/>
        </w:rPr>
        <w:t xml:space="preserve"> </w:t>
      </w:r>
      <w:r>
        <w:rPr>
          <w:rFonts w:hint="eastAsia"/>
        </w:rPr>
        <w:t>kw/t</w:t>
      </w:r>
    </w:p>
    <w:p w:rsidR="00FB0E4B" w:rsidRDefault="002A77BE" w:rsidP="008E0D6D">
      <w:pPr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6</w:t>
      </w:r>
      <w:r>
        <w:rPr>
          <w:sz w:val="20"/>
        </w:rPr>
        <w:t>．</w:t>
      </w:r>
      <w:r>
        <w:rPr>
          <w:rFonts w:ascii="宋体" w:hAnsi="宋体" w:hint="eastAsia"/>
        </w:rPr>
        <w:t>关于改善汽车燃油经济性的方法，下列做法中可取的是</w:t>
      </w:r>
      <w:r w:rsidR="00306958">
        <w:rPr>
          <w:rFonts w:ascii="宋体" w:hAnsi="宋体" w:hint="eastAsia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385"/>
        </w:tabs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选用滚动阻力系数更小的轮胎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385"/>
        </w:tabs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采用增压发动机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385"/>
        </w:tabs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在车上常备各种维修工具，如套筒扳手，千斤顶等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FB0E4B" w:rsidRDefault="002A77BE">
      <w:pPr>
        <w:tabs>
          <w:tab w:val="left" w:pos="385"/>
        </w:tabs>
        <w:spacing w:line="350" w:lineRule="exact"/>
        <w:ind w:firstLineChars="200" w:firstLine="400"/>
        <w:rPr>
          <w:sz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改变车身外形，使之更接近流线型</w:t>
      </w:r>
    </w:p>
    <w:p w:rsidR="00FB0E4B" w:rsidRDefault="002A77BE" w:rsidP="008E0D6D">
      <w:pPr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7</w:t>
      </w:r>
      <w:r>
        <w:rPr>
          <w:sz w:val="20"/>
        </w:rPr>
        <w:t>．</w:t>
      </w:r>
      <w:r>
        <w:rPr>
          <w:rFonts w:ascii="宋体" w:hAnsi="宋体" w:hint="eastAsia"/>
        </w:rPr>
        <w:t>影响汽车驾驶性能的因素有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</w:t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385"/>
        </w:tabs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发动机排量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气缸数目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385"/>
        </w:tabs>
        <w:spacing w:line="350" w:lineRule="exact"/>
        <w:ind w:firstLineChars="200" w:firstLine="400"/>
        <w:rPr>
          <w:rFonts w:ascii="宋体" w:hAnsi="宋体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最小传动比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最大传动比</w:t>
      </w:r>
    </w:p>
    <w:p w:rsidR="00FB0E4B" w:rsidRDefault="002A77BE" w:rsidP="008E0D6D">
      <w:pPr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8</w:t>
      </w:r>
      <w:r>
        <w:rPr>
          <w:sz w:val="20"/>
        </w:rPr>
        <w:t>．</w:t>
      </w:r>
      <w:r>
        <w:rPr>
          <w:rFonts w:ascii="宋体" w:hAnsi="宋体" w:hint="eastAsia"/>
        </w:rPr>
        <w:t>汽车在循环行驶工况下的燃油经济性更能反映实际工况，循环行驶的基本工况包括</w:t>
      </w:r>
      <w:r>
        <w:rPr>
          <w:rFonts w:ascii="宋体" w:hAnsi="宋体" w:hint="eastAsia"/>
        </w:rPr>
        <w:tab/>
        <w:t xml:space="preserve">  </w:t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等速行驶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 xml:space="preserve">    </w:t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等加速行驶</w:t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180"/>
          <w:tab w:val="left" w:pos="365"/>
        </w:tabs>
        <w:spacing w:line="350" w:lineRule="exact"/>
        <w:rPr>
          <w:sz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等减速行驶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>．</w:t>
      </w:r>
      <w:proofErr w:type="gramStart"/>
      <w:r>
        <w:rPr>
          <w:rFonts w:ascii="宋体" w:hAnsi="宋体" w:hint="eastAsia"/>
        </w:rPr>
        <w:t>怠</w:t>
      </w:r>
      <w:proofErr w:type="gramEnd"/>
      <w:r>
        <w:rPr>
          <w:rFonts w:ascii="宋体" w:hAnsi="宋体" w:hint="eastAsia"/>
        </w:rPr>
        <w:t>速停车</w:t>
      </w:r>
    </w:p>
    <w:p w:rsidR="00FB0E4B" w:rsidRDefault="002A77BE" w:rsidP="008E0D6D">
      <w:pPr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9</w:t>
      </w:r>
      <w:r>
        <w:rPr>
          <w:sz w:val="20"/>
        </w:rPr>
        <w:t>．</w:t>
      </w:r>
      <w:r>
        <w:rPr>
          <w:rFonts w:ascii="宋体" w:hAnsi="宋体" w:hint="eastAsia"/>
        </w:rPr>
        <w:t>某普通轿车，</w:t>
      </w:r>
      <w:proofErr w:type="gramStart"/>
      <w:r>
        <w:rPr>
          <w:rFonts w:ascii="宋体" w:hAnsi="宋体" w:hint="eastAsia"/>
        </w:rPr>
        <w:t>最</w:t>
      </w:r>
      <w:proofErr w:type="gramEnd"/>
      <w:r>
        <w:rPr>
          <w:rFonts w:ascii="宋体" w:hAnsi="宋体" w:hint="eastAsia"/>
        </w:rPr>
        <w:t xml:space="preserve">高档为直接档，则该车传动系的最小传动比为  </w:t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变速器最大传动比</w:t>
      </w:r>
    </w:p>
    <w:p w:rsidR="00FB0E4B" w:rsidRDefault="002A77BE">
      <w:pPr>
        <w:tabs>
          <w:tab w:val="left" w:pos="180"/>
          <w:tab w:val="left" w:pos="360"/>
          <w:tab w:val="left" w:pos="440"/>
        </w:tabs>
        <w:spacing w:line="350" w:lineRule="exact"/>
        <w:rPr>
          <w:rFonts w:ascii="宋体" w:hAnsi="宋体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主减速器传动比</w:t>
      </w:r>
      <w:r w:rsidR="005F06F4">
        <w:rPr>
          <w:sz w:val="20"/>
          <w:szCs w:val="20"/>
        </w:rPr>
        <w:tab/>
      </w:r>
      <w:r w:rsidR="005F06F4">
        <w:rPr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变速器最小传动比</w:t>
      </w:r>
    </w:p>
    <w:p w:rsidR="00FB0E4B" w:rsidRDefault="002A77BE" w:rsidP="008E0D6D">
      <w:pPr>
        <w:tabs>
          <w:tab w:val="left" w:pos="180"/>
        </w:tabs>
        <w:spacing w:beforeLines="50" w:before="164" w:line="350" w:lineRule="exact"/>
        <w:rPr>
          <w:spacing w:val="-10"/>
          <w:sz w:val="20"/>
          <w:szCs w:val="20"/>
        </w:rPr>
      </w:pPr>
      <w:r>
        <w:rPr>
          <w:rFonts w:hint="eastAsia"/>
          <w:sz w:val="20"/>
        </w:rPr>
        <w:t>10</w:t>
      </w:r>
      <w:r>
        <w:rPr>
          <w:sz w:val="20"/>
        </w:rPr>
        <w:t>．</w:t>
      </w:r>
      <w:r>
        <w:rPr>
          <w:rFonts w:ascii="宋体" w:hAnsi="宋体" w:hint="eastAsia"/>
        </w:rPr>
        <w:t>为了充分发挥地面附着条件，汽车制动系的实际利用附着系数</w:t>
      </w:r>
      <w:r>
        <w:rPr>
          <w:rFonts w:ascii="宋体" w:hAnsi="宋体" w:hint="eastAsia"/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5pt" o:ole="">
            <v:imagedata r:id="rId9" o:title=""/>
          </v:shape>
          <o:OLEObject Type="Embed" ProgID="Equation.3" ShapeID="_x0000_i1025" DrawAspect="Content" ObjectID="_1605079622" r:id="rId10"/>
        </w:object>
      </w:r>
      <w:r>
        <w:rPr>
          <w:rFonts w:ascii="宋体" w:hAnsi="宋体" w:hint="eastAsia"/>
        </w:rPr>
        <w:t>与制动强度</w:t>
      </w:r>
      <w:r>
        <w:rPr>
          <w:rFonts w:ascii="宋体" w:hAnsi="宋体" w:hint="eastAsia"/>
          <w:position w:val="-4"/>
        </w:rPr>
        <w:object w:dxaOrig="200" w:dyaOrig="200">
          <v:shape id="_x0000_i1026" type="#_x0000_t75" style="width:10pt;height:10pt" o:ole="">
            <v:imagedata r:id="rId11" o:title=""/>
          </v:shape>
          <o:OLEObject Type="Embed" ProgID="Equation.3" ShapeID="_x0000_i1026" DrawAspect="Content" ObjectID="_1605079623" r:id="rId12"/>
        </w:object>
      </w:r>
      <w:r>
        <w:rPr>
          <w:rFonts w:ascii="宋体" w:hAnsi="宋体" w:hint="eastAsia"/>
        </w:rPr>
        <w:t xml:space="preserve">的关系曲线应是  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对角线（</w:t>
      </w:r>
      <w:r>
        <w:rPr>
          <w:rFonts w:ascii="宋体" w:hAnsi="宋体" w:hint="eastAsia"/>
          <w:position w:val="-10"/>
        </w:rPr>
        <w:object w:dxaOrig="580" w:dyaOrig="260">
          <v:shape id="_x0000_i1027" type="#_x0000_t75" style="width:29.45pt;height:12.5pt" o:ole="">
            <v:imagedata r:id="rId13" o:title=""/>
          </v:shape>
          <o:OLEObject Type="Embed" ProgID="Equation.3" ShapeID="_x0000_i1027" DrawAspect="Content" ObjectID="_1605079624" r:id="rId14"/>
        </w:object>
      </w:r>
      <w:r>
        <w:rPr>
          <w:rFonts w:ascii="宋体" w:hAnsi="宋体" w:hint="eastAsia"/>
        </w:rPr>
        <w:t>）</w:t>
      </w:r>
      <w:r w:rsidR="005F06F4">
        <w:rPr>
          <w:sz w:val="20"/>
          <w:szCs w:val="20"/>
        </w:rPr>
        <w:tab/>
      </w:r>
      <w:r w:rsidR="005F06F4">
        <w:rPr>
          <w:sz w:val="20"/>
          <w:szCs w:val="20"/>
        </w:rPr>
        <w:tab/>
      </w:r>
      <w:r w:rsidR="005F06F4">
        <w:rPr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  <w:position w:val="-10"/>
        </w:rPr>
        <w:object w:dxaOrig="220" w:dyaOrig="260">
          <v:shape id="_x0000_i1028" type="#_x0000_t75" style="width:11.25pt;height:12.5pt" o:ole="">
            <v:imagedata r:id="rId9" o:title=""/>
          </v:shape>
          <o:OLEObject Type="Embed" ProgID="Equation.3" ShapeID="_x0000_i1028" DrawAspect="Content" ObjectID="_1605079625" r:id="rId15"/>
        </w:object>
      </w:r>
      <w:r>
        <w:rPr>
          <w:rFonts w:ascii="宋体" w:hAnsi="宋体" w:hint="eastAsia"/>
        </w:rPr>
        <w:t>曲线在对角线的下方</w:t>
      </w:r>
    </w:p>
    <w:p w:rsidR="00FB0E4B" w:rsidRDefault="002A77BE">
      <w:pPr>
        <w:spacing w:line="350" w:lineRule="exact"/>
        <w:ind w:firstLineChars="200" w:firstLine="400"/>
        <w:rPr>
          <w:rFonts w:ascii="宋体" w:hAnsi="宋体"/>
        </w:rPr>
      </w:pPr>
      <w:r>
        <w:rPr>
          <w:sz w:val="20"/>
          <w:szCs w:val="20"/>
        </w:rPr>
        <w:t>C</w:t>
      </w:r>
      <w:r>
        <w:rPr>
          <w:rFonts w:ascii="宋体" w:hAnsi="宋体"/>
        </w:rPr>
        <w:t>．</w:t>
      </w:r>
      <w:r>
        <w:rPr>
          <w:rFonts w:ascii="宋体" w:hAnsi="宋体" w:hint="eastAsia"/>
          <w:position w:val="-10"/>
        </w:rPr>
        <w:object w:dxaOrig="220" w:dyaOrig="260">
          <v:shape id="_x0000_i1029" type="#_x0000_t75" style="width:11.25pt;height:12.5pt" o:ole="">
            <v:imagedata r:id="rId9" o:title=""/>
          </v:shape>
          <o:OLEObject Type="Embed" ProgID="Equation.3" ShapeID="_x0000_i1029" DrawAspect="Content" ObjectID="_1605079626" r:id="rId16"/>
        </w:object>
      </w:r>
      <w:r>
        <w:rPr>
          <w:rFonts w:ascii="宋体" w:hAnsi="宋体" w:hint="eastAsia"/>
        </w:rPr>
        <w:t>曲线在对角线的上方</w:t>
      </w:r>
      <w:r>
        <w:rPr>
          <w:sz w:val="20"/>
          <w:szCs w:val="20"/>
        </w:rPr>
        <w:tab/>
      </w:r>
      <w:r w:rsidR="005F06F4">
        <w:rPr>
          <w:sz w:val="20"/>
          <w:szCs w:val="20"/>
        </w:rPr>
        <w:tab/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  <w:position w:val="-10"/>
        </w:rPr>
        <w:object w:dxaOrig="220" w:dyaOrig="260">
          <v:shape id="_x0000_i1030" type="#_x0000_t75" style="width:11.25pt;height:12.5pt" o:ole="">
            <v:imagedata r:id="rId9" o:title=""/>
          </v:shape>
          <o:OLEObject Type="Embed" ProgID="Equation.3" ShapeID="_x0000_i1030" DrawAspect="Content" ObjectID="_1605079627" r:id="rId17"/>
        </w:object>
      </w:r>
      <w:r>
        <w:rPr>
          <w:rFonts w:ascii="宋体" w:hAnsi="宋体" w:hint="eastAsia"/>
        </w:rPr>
        <w:t>曲线与对角线尽量接近</w:t>
      </w:r>
    </w:p>
    <w:p w:rsidR="00FB0E4B" w:rsidRDefault="002A77BE" w:rsidP="008E0D6D">
      <w:pPr>
        <w:spacing w:beforeLines="50" w:before="164"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汽车制动跑偏的原因</w:t>
      </w:r>
      <w:r w:rsidR="0002653C">
        <w:rPr>
          <w:rFonts w:ascii="宋体" w:hAnsi="宋体" w:hint="eastAsia"/>
        </w:rPr>
        <w:t>有</w:t>
      </w:r>
      <w:r>
        <w:rPr>
          <w:rFonts w:hint="eastAsia"/>
          <w:sz w:val="20"/>
          <w:szCs w:val="20"/>
        </w:rPr>
        <w:t xml:space="preserve">      </w:t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 w:rsidR="00306958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spacing w:line="350" w:lineRule="exact"/>
        <w:ind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车轮抱死</w:t>
      </w:r>
    </w:p>
    <w:p w:rsidR="00FB0E4B" w:rsidRDefault="002A77BE">
      <w:pPr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制动时悬架与转向系运动不协调</w:t>
      </w:r>
    </w:p>
    <w:p w:rsidR="00FB0E4B" w:rsidRDefault="002A77BE">
      <w:pPr>
        <w:spacing w:line="350" w:lineRule="exact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左、右转向轮制动器制动力不相等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spacing w:line="350" w:lineRule="exact"/>
        <w:ind w:firstLineChars="200" w:firstLine="400"/>
        <w:rPr>
          <w:rFonts w:ascii="宋体" w:hAnsi="宋体"/>
        </w:rPr>
      </w:pPr>
      <w:r>
        <w:rPr>
          <w:rFonts w:hint="eastAsia"/>
          <w:sz w:val="20"/>
          <w:szCs w:val="20"/>
        </w:rPr>
        <w:t>D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制动器进水</w:t>
      </w:r>
    </w:p>
    <w:p w:rsidR="008E0D6D" w:rsidRDefault="008E0D6D" w:rsidP="008E0D6D">
      <w:pPr>
        <w:spacing w:line="350" w:lineRule="exact"/>
        <w:ind w:firstLineChars="200" w:firstLine="420"/>
        <w:rPr>
          <w:rFonts w:ascii="宋体" w:hAnsi="宋体"/>
        </w:rPr>
      </w:pPr>
    </w:p>
    <w:p w:rsidR="00FB0E4B" w:rsidRDefault="002A77BE">
      <w:pPr>
        <w:spacing w:line="350" w:lineRule="exact"/>
        <w:rPr>
          <w:rFonts w:ascii="宋体" w:hAnsi="宋体"/>
        </w:rPr>
      </w:pPr>
      <w:r>
        <w:rPr>
          <w:rFonts w:hint="eastAsia"/>
          <w:sz w:val="20"/>
        </w:rPr>
        <w:t>12</w:t>
      </w:r>
      <w:r>
        <w:rPr>
          <w:sz w:val="20"/>
        </w:rPr>
        <w:t>．</w:t>
      </w:r>
      <w:r>
        <w:rPr>
          <w:rFonts w:ascii="宋体" w:hAnsi="宋体" w:hint="eastAsia"/>
        </w:rPr>
        <w:t xml:space="preserve">在下列制动器中，制动效能的稳定性最好的是  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>A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盘式制动器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领从蹄制动器</w:t>
      </w:r>
    </w:p>
    <w:p w:rsidR="00FB0E4B" w:rsidRDefault="002A77BE">
      <w:pPr>
        <w:tabs>
          <w:tab w:val="left" w:pos="180"/>
          <w:tab w:val="left" w:pos="360"/>
          <w:tab w:val="left" w:pos="440"/>
        </w:tabs>
        <w:spacing w:line="350" w:lineRule="exact"/>
        <w:rPr>
          <w:rFonts w:ascii="宋体" w:hAnsi="宋体"/>
        </w:rPr>
      </w:pPr>
      <w:r>
        <w:rPr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>C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双领蹄制动器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双向自动增力蹄</w:t>
      </w:r>
    </w:p>
    <w:p w:rsidR="00FB0E4B" w:rsidRDefault="002A77BE" w:rsidP="00E60512">
      <w:pPr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13</w:t>
      </w:r>
      <w:r>
        <w:rPr>
          <w:sz w:val="20"/>
        </w:rPr>
        <w:t>．</w:t>
      </w:r>
      <w:r>
        <w:rPr>
          <w:rFonts w:ascii="宋体" w:hAnsi="宋体" w:hint="eastAsia"/>
        </w:rPr>
        <w:t>具有过多转向特性的汽车将失去稳定性的车速是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最高车速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 xml:space="preserve">              </w:t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特征车速</w:t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180"/>
          <w:tab w:val="left" w:pos="360"/>
          <w:tab w:val="left" w:pos="440"/>
        </w:tabs>
        <w:spacing w:line="350" w:lineRule="exact"/>
        <w:rPr>
          <w:sz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临界车速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 xml:space="preserve">              </w:t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失速车速</w:t>
      </w:r>
    </w:p>
    <w:p w:rsidR="00FB0E4B" w:rsidRDefault="002A77BE" w:rsidP="00E60512">
      <w:pPr>
        <w:spacing w:beforeLines="50" w:before="164" w:line="350" w:lineRule="exact"/>
        <w:rPr>
          <w:sz w:val="20"/>
        </w:rPr>
      </w:pPr>
      <w:r>
        <w:rPr>
          <w:rFonts w:hint="eastAsia"/>
          <w:sz w:val="20"/>
        </w:rPr>
        <w:t>14</w:t>
      </w:r>
      <w:r>
        <w:rPr>
          <w:sz w:val="20"/>
        </w:rPr>
        <w:t>．</w:t>
      </w:r>
      <w:r>
        <w:rPr>
          <w:rFonts w:ascii="宋体" w:hAnsi="宋体" w:hint="eastAsia"/>
        </w:rPr>
        <w:t>采用二自由度两轮摩托车模型分析汽车的操纵稳定性时，考虑的自由度是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sz w:val="20"/>
          <w:szCs w:val="20"/>
        </w:rPr>
        <w:t>【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沿X轴平移运动和沿Y轴的侧向运动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           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B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绕Z轴的横摆运动和沿Y轴的侧向运动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C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沿Y轴的侧向运动和绕X轴的侧倾运动</w:t>
      </w:r>
      <w:r>
        <w:rPr>
          <w:rFonts w:ascii="宋体" w:hAnsi="宋体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D</w:t>
      </w:r>
      <w:r>
        <w:rPr>
          <w:sz w:val="20"/>
          <w:szCs w:val="20"/>
        </w:rPr>
        <w:t>．</w:t>
      </w:r>
      <w:r>
        <w:rPr>
          <w:rFonts w:ascii="宋体" w:hAnsi="宋体" w:hint="eastAsia"/>
        </w:rPr>
        <w:t>绕Z轴的横摆运动和绕X轴的侧倾运动</w:t>
      </w:r>
    </w:p>
    <w:p w:rsidR="00FB0E4B" w:rsidRDefault="002A77BE" w:rsidP="00E60512">
      <w:pPr>
        <w:tabs>
          <w:tab w:val="left" w:pos="180"/>
        </w:tabs>
        <w:spacing w:beforeLines="50" w:before="164" w:line="350" w:lineRule="exact"/>
        <w:rPr>
          <w:spacing w:val="-10"/>
          <w:sz w:val="20"/>
        </w:rPr>
      </w:pPr>
      <w:r>
        <w:rPr>
          <w:rFonts w:hint="eastAsia"/>
          <w:sz w:val="20"/>
        </w:rPr>
        <w:t>15</w:t>
      </w:r>
      <w:r>
        <w:rPr>
          <w:sz w:val="20"/>
        </w:rPr>
        <w:t>．</w:t>
      </w:r>
      <w:r>
        <w:rPr>
          <w:rFonts w:ascii="宋体" w:hAnsi="宋体" w:hint="eastAsia"/>
        </w:rPr>
        <w:t>对前轮驱动的汽车而言，以下说法正确的是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  <w:t xml:space="preserve"> </w:t>
      </w:r>
      <w:r>
        <w:rPr>
          <w:rFonts w:ascii="宋体" w:hAnsi="宋体" w:hint="eastAsia"/>
          <w:sz w:val="20"/>
        </w:rPr>
        <w:t>【    】</w:t>
      </w:r>
    </w:p>
    <w:p w:rsidR="00FB0E4B" w:rsidRDefault="002A77BE">
      <w:pPr>
        <w:spacing w:line="350" w:lineRule="exact"/>
        <w:ind w:firstLineChars="200" w:firstLine="400"/>
        <w:rPr>
          <w:sz w:val="20"/>
        </w:rPr>
      </w:pPr>
      <w:r>
        <w:rPr>
          <w:sz w:val="20"/>
        </w:rPr>
        <w:t>A</w:t>
      </w:r>
      <w:r>
        <w:rPr>
          <w:rFonts w:ascii="宋体" w:hAnsi="宋体" w:hint="eastAsia"/>
          <w:sz w:val="20"/>
        </w:rPr>
        <w:t>．</w:t>
      </w:r>
      <w:r>
        <w:rPr>
          <w:rFonts w:ascii="宋体" w:hAnsi="宋体" w:hint="eastAsia"/>
        </w:rPr>
        <w:t>汽车以大驱动力加速行驶时，前、后轴侧偏角增加</w:t>
      </w:r>
      <w:r>
        <w:rPr>
          <w:rFonts w:ascii="宋体" w:hAnsi="宋体" w:hint="eastAsia"/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FB0E4B" w:rsidRDefault="002A77BE">
      <w:pPr>
        <w:spacing w:line="350" w:lineRule="exact"/>
        <w:ind w:firstLineChars="200" w:firstLine="400"/>
        <w:rPr>
          <w:sz w:val="20"/>
        </w:rPr>
      </w:pPr>
      <w:r>
        <w:rPr>
          <w:sz w:val="20"/>
        </w:rPr>
        <w:t>B</w:t>
      </w:r>
      <w:r>
        <w:rPr>
          <w:rFonts w:ascii="宋体" w:hAnsi="宋体" w:hint="eastAsia"/>
          <w:sz w:val="20"/>
        </w:rPr>
        <w:t>．</w:t>
      </w:r>
      <w:r>
        <w:rPr>
          <w:rFonts w:ascii="宋体" w:hAnsi="宋体" w:hint="eastAsia"/>
        </w:rPr>
        <w:t>汽车以大驱动力加速行驶时，有增加不足转向的趋势</w:t>
      </w:r>
    </w:p>
    <w:p w:rsidR="00FB0E4B" w:rsidRDefault="002A77BE">
      <w:pPr>
        <w:spacing w:line="350" w:lineRule="exact"/>
        <w:ind w:firstLineChars="200" w:firstLine="400"/>
        <w:rPr>
          <w:rFonts w:ascii="宋体" w:hAnsi="宋体"/>
        </w:rPr>
      </w:pPr>
      <w:r>
        <w:rPr>
          <w:sz w:val="20"/>
        </w:rPr>
        <w:t>C</w:t>
      </w:r>
      <w:r>
        <w:rPr>
          <w:rFonts w:ascii="宋体" w:hAnsi="宋体" w:hint="eastAsia"/>
          <w:sz w:val="20"/>
        </w:rPr>
        <w:t>．</w:t>
      </w:r>
      <w:r>
        <w:rPr>
          <w:rFonts w:ascii="宋体" w:hAnsi="宋体" w:hint="eastAsia"/>
        </w:rPr>
        <w:t>汽车在弯道上行驶时，前轴侧偏角一定比直线行驶时大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>
        <w:rPr>
          <w:rFonts w:ascii="宋体" w:hAnsi="宋体" w:hint="eastAsia"/>
          <w:sz w:val="20"/>
        </w:rPr>
        <w:t>．</w:t>
      </w:r>
      <w:r>
        <w:rPr>
          <w:rFonts w:ascii="宋体" w:hAnsi="宋体" w:hint="eastAsia"/>
        </w:rPr>
        <w:t>汽车在弯道上行驶时，有增加过多转向的趋势</w:t>
      </w:r>
    </w:p>
    <w:p w:rsidR="00FB0E4B" w:rsidRDefault="002A77BE" w:rsidP="00E60512">
      <w:pPr>
        <w:tabs>
          <w:tab w:val="left" w:pos="180"/>
          <w:tab w:val="left" w:pos="360"/>
          <w:tab w:val="left" w:pos="540"/>
        </w:tabs>
        <w:spacing w:beforeLines="50" w:before="164" w:line="350" w:lineRule="exact"/>
        <w:rPr>
          <w:sz w:val="20"/>
          <w:szCs w:val="20"/>
        </w:rPr>
      </w:pPr>
      <w:r>
        <w:rPr>
          <w:rFonts w:hint="eastAsia"/>
          <w:sz w:val="20"/>
        </w:rPr>
        <w:t>16</w:t>
      </w:r>
      <w:r>
        <w:rPr>
          <w:sz w:val="20"/>
        </w:rPr>
        <w:t>．</w:t>
      </w:r>
      <w:r>
        <w:rPr>
          <w:rFonts w:ascii="宋体" w:hAnsi="宋体" w:hint="eastAsia"/>
        </w:rPr>
        <w:t>评价汽车平顺性的“路面-汽车-人”系统中，属于输入的是</w:t>
      </w:r>
      <w:r>
        <w:rPr>
          <w:rFonts w:hint="eastAsia"/>
          <w:sz w:val="20"/>
          <w:szCs w:val="20"/>
        </w:rPr>
        <w:tab/>
        <w:t xml:space="preserve"> </w:t>
      </w:r>
      <w:r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A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路面不平度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B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车轮与路面之间的动载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C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汽车车速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5F06F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D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行驶安全性</w:t>
      </w:r>
    </w:p>
    <w:p w:rsidR="00FB0E4B" w:rsidRDefault="002A77BE" w:rsidP="00E60512">
      <w:pPr>
        <w:spacing w:beforeLines="50" w:before="164"/>
      </w:pPr>
      <w:r>
        <w:rPr>
          <w:rFonts w:hint="eastAsia"/>
          <w:sz w:val="20"/>
        </w:rPr>
        <w:t>17</w:t>
      </w:r>
      <w:r>
        <w:rPr>
          <w:sz w:val="20"/>
        </w:rPr>
        <w:t>．</w:t>
      </w:r>
      <w:r>
        <w:rPr>
          <w:rFonts w:ascii="宋体" w:hAnsi="宋体" w:hint="eastAsia"/>
        </w:rPr>
        <w:t>当频率指数为2时，关于路面功率谱密度的说法正确的是</w:t>
      </w:r>
      <w:r>
        <w:rPr>
          <w:rFonts w:ascii="宋体" w:hAnsi="宋体" w:hint="eastAsia"/>
        </w:rPr>
        <w:tab/>
      </w:r>
      <w:r>
        <w:rPr>
          <w:rFonts w:ascii="宋体" w:hAnsi="宋体" w:hint="eastAsia"/>
          <w:sz w:val="20"/>
        </w:rPr>
        <w:t>【    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路面位移功率谱密度与路面等级无关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B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路面加速度功率谱密度幅值为“白噪声”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C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路面等级越高，路面位移功率谱密度越大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D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路面速度功率谱密度幅值为“白噪声”</w:t>
      </w:r>
    </w:p>
    <w:p w:rsidR="00FB0E4B" w:rsidRDefault="002A77BE" w:rsidP="00E60512">
      <w:pPr>
        <w:spacing w:beforeLines="50" w:before="164"/>
      </w:pPr>
      <w:r>
        <w:rPr>
          <w:rFonts w:hint="eastAsia"/>
          <w:sz w:val="20"/>
        </w:rPr>
        <w:t>18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确定“人体-座椅”系统参数时，正确的是</w:t>
      </w:r>
      <w:r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rFonts w:ascii="宋体" w:hAnsi="宋体" w:hint="eastAsia"/>
          <w:sz w:val="20"/>
        </w:rPr>
        <w:t>【    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>A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座椅的固有频率应小于车身固有频率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B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座椅的固有频率接近车身固有频率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C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座椅的固有频率约为3 Hz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rFonts w:ascii="宋体" w:hAnsi="宋体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D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“人体-座椅”系统的阻尼比应大于0.8</w:t>
      </w:r>
    </w:p>
    <w:p w:rsidR="00E60512" w:rsidRDefault="00E60512">
      <w:pPr>
        <w:rPr>
          <w:sz w:val="20"/>
        </w:rPr>
      </w:pPr>
    </w:p>
    <w:p w:rsidR="00FB0E4B" w:rsidRDefault="002A77BE">
      <w:r>
        <w:rPr>
          <w:rFonts w:hint="eastAsia"/>
          <w:sz w:val="20"/>
        </w:rPr>
        <w:t>19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可以用来评价支承通过性的指标是</w:t>
      </w:r>
      <w:r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rFonts w:ascii="宋体" w:hAnsi="宋体" w:hint="eastAsia"/>
          <w:sz w:val="20"/>
        </w:rPr>
        <w:t>【    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>A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牵引系数</w:t>
      </w:r>
      <w:r w:rsidR="005F06F4">
        <w:rPr>
          <w:rFonts w:ascii="宋体" w:hAnsi="宋体" w:hint="eastAsia"/>
        </w:rPr>
        <w:tab/>
      </w:r>
      <w:r w:rsidR="005F06F4">
        <w:rPr>
          <w:rFonts w:ascii="宋体" w:hAnsi="宋体" w:hint="eastAsia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B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牵引效率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C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燃油利用指数</w:t>
      </w:r>
      <w:r w:rsidR="005F06F4">
        <w:rPr>
          <w:rFonts w:ascii="宋体" w:hAnsi="宋体" w:hint="eastAsia"/>
        </w:rPr>
        <w:tab/>
      </w:r>
      <w:r w:rsidR="005F06F4">
        <w:rPr>
          <w:rFonts w:ascii="宋体" w:hAnsi="宋体" w:hint="eastAsia"/>
        </w:rPr>
        <w:tab/>
      </w:r>
      <w:r w:rsidR="005F06F4">
        <w:rPr>
          <w:rFonts w:hint="eastAsia"/>
          <w:sz w:val="20"/>
        </w:rPr>
        <w:tab/>
      </w:r>
      <w:r>
        <w:rPr>
          <w:rFonts w:hint="eastAsia"/>
          <w:sz w:val="20"/>
        </w:rPr>
        <w:t>D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驱动效率</w:t>
      </w:r>
    </w:p>
    <w:p w:rsidR="00FB0E4B" w:rsidRDefault="002A77BE" w:rsidP="00E60512">
      <w:pPr>
        <w:spacing w:beforeLines="50" w:before="164"/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货车下陡坡时，最有可能出现的通过性问题是</w:t>
      </w:r>
      <w:r w:rsidR="00306958">
        <w:rPr>
          <w:rFonts w:ascii="宋体" w:hAnsi="宋体" w:hint="eastAsia"/>
        </w:rPr>
        <w:tab/>
      </w:r>
      <w:r w:rsidR="00306958">
        <w:rPr>
          <w:rFonts w:ascii="宋体" w:hAnsi="宋体" w:hint="eastAsia"/>
        </w:rPr>
        <w:tab/>
      </w:r>
      <w:r>
        <w:rPr>
          <w:rFonts w:ascii="宋体" w:hAnsi="宋体" w:hint="eastAsia"/>
        </w:rPr>
        <w:tab/>
      </w:r>
      <w:r>
        <w:rPr>
          <w:rFonts w:ascii="宋体" w:hAnsi="宋体" w:hint="eastAsia"/>
          <w:sz w:val="20"/>
        </w:rPr>
        <w:t>【    】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sz w:val="20"/>
        </w:rPr>
        <w:t>A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触头失效</w:t>
      </w:r>
      <w:r w:rsidR="005F06F4">
        <w:rPr>
          <w:rFonts w:ascii="宋体" w:hAnsi="宋体" w:hint="eastAsia"/>
        </w:rPr>
        <w:tab/>
      </w:r>
      <w:r w:rsidR="005F06F4">
        <w:rPr>
          <w:rFonts w:ascii="宋体" w:hAnsi="宋体" w:hint="eastAsia"/>
        </w:rPr>
        <w:tab/>
      </w:r>
      <w:r w:rsidR="005F06F4">
        <w:rPr>
          <w:rFonts w:ascii="宋体" w:hAnsi="宋体" w:hint="eastAsia"/>
        </w:rPr>
        <w:tab/>
      </w:r>
      <w:r w:rsidR="005F06F4">
        <w:rPr>
          <w:rFonts w:hint="eastAsia"/>
          <w:sz w:val="20"/>
        </w:rPr>
        <w:tab/>
      </w:r>
      <w:r>
        <w:rPr>
          <w:rFonts w:hint="eastAsia"/>
          <w:sz w:val="20"/>
        </w:rPr>
        <w:t>B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拖尾失效</w:t>
      </w:r>
    </w:p>
    <w:p w:rsidR="00FB0E4B" w:rsidRDefault="002A77BE">
      <w:pPr>
        <w:tabs>
          <w:tab w:val="left" w:pos="180"/>
          <w:tab w:val="left" w:pos="360"/>
          <w:tab w:val="left" w:pos="540"/>
        </w:tabs>
        <w:spacing w:line="350" w:lineRule="exact"/>
        <w:rPr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C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顶起失效</w:t>
      </w:r>
      <w:r w:rsidR="005F06F4">
        <w:rPr>
          <w:rFonts w:ascii="宋体" w:hAnsi="宋体" w:hint="eastAsia"/>
        </w:rPr>
        <w:tab/>
      </w:r>
      <w:r w:rsidR="005F06F4">
        <w:rPr>
          <w:rFonts w:ascii="宋体" w:hAnsi="宋体" w:hint="eastAsia"/>
        </w:rPr>
        <w:tab/>
      </w:r>
      <w:r w:rsidR="005F06F4">
        <w:rPr>
          <w:rFonts w:ascii="宋体" w:hAnsi="宋体" w:hint="eastAsia"/>
        </w:rPr>
        <w:tab/>
      </w:r>
      <w:r w:rsidR="005F06F4">
        <w:rPr>
          <w:rFonts w:hint="eastAsia"/>
          <w:sz w:val="20"/>
        </w:rPr>
        <w:tab/>
      </w:r>
      <w:r>
        <w:rPr>
          <w:rFonts w:hint="eastAsia"/>
          <w:sz w:val="20"/>
        </w:rPr>
        <w:t>D</w:t>
      </w:r>
      <w:r>
        <w:rPr>
          <w:rFonts w:hint="eastAsia"/>
          <w:sz w:val="20"/>
        </w:rPr>
        <w:t>．</w:t>
      </w:r>
      <w:r>
        <w:rPr>
          <w:rFonts w:ascii="宋体" w:hAnsi="宋体" w:hint="eastAsia"/>
        </w:rPr>
        <w:t>不会失效</w:t>
      </w:r>
    </w:p>
    <w:p w:rsidR="00FB0E4B" w:rsidRDefault="00FB0E4B">
      <w:pPr>
        <w:tabs>
          <w:tab w:val="left" w:pos="2880"/>
        </w:tabs>
        <w:spacing w:line="340" w:lineRule="exact"/>
        <w:rPr>
          <w:rFonts w:ascii="黑体" w:eastAsia="黑体" w:hAnsi="黑体"/>
          <w:spacing w:val="2"/>
          <w:szCs w:val="21"/>
        </w:rPr>
      </w:pPr>
    </w:p>
    <w:p w:rsidR="00FB0E4B" w:rsidRDefault="002A77BE">
      <w:pPr>
        <w:numPr>
          <w:ilvl w:val="0"/>
          <w:numId w:val="1"/>
        </w:numPr>
        <w:tabs>
          <w:tab w:val="left" w:pos="2880"/>
        </w:tabs>
        <w:spacing w:line="340" w:lineRule="exact"/>
        <w:rPr>
          <w:rFonts w:ascii="黑体" w:eastAsia="黑体" w:hAnsi="黑体"/>
          <w:b/>
          <w:bCs/>
          <w:spacing w:val="2"/>
          <w:szCs w:val="21"/>
        </w:rPr>
      </w:pPr>
      <w:r>
        <w:rPr>
          <w:rFonts w:ascii="黑体" w:eastAsia="黑体" w:hAnsi="黑体" w:hint="eastAsia"/>
          <w:b/>
          <w:bCs/>
          <w:spacing w:val="2"/>
          <w:szCs w:val="21"/>
        </w:rPr>
        <w:t>名词解释</w:t>
      </w:r>
      <w:r>
        <w:rPr>
          <w:rFonts w:ascii="黑体" w:eastAsia="黑体" w:hAnsi="黑体"/>
          <w:b/>
          <w:bCs/>
          <w:spacing w:val="2"/>
          <w:szCs w:val="21"/>
        </w:rPr>
        <w:t>题（本大题共</w:t>
      </w:r>
      <w:r>
        <w:rPr>
          <w:rFonts w:ascii="黑体" w:eastAsia="黑体" w:hAnsi="黑体" w:hint="eastAsia"/>
          <w:b/>
          <w:bCs/>
          <w:spacing w:val="2"/>
          <w:szCs w:val="21"/>
        </w:rPr>
        <w:t>7</w:t>
      </w:r>
      <w:r>
        <w:rPr>
          <w:rFonts w:ascii="黑体" w:eastAsia="黑体" w:hAnsi="黑体"/>
          <w:b/>
          <w:bCs/>
          <w:spacing w:val="2"/>
          <w:szCs w:val="21"/>
        </w:rPr>
        <w:t>小题，每小题</w:t>
      </w:r>
      <w:r>
        <w:rPr>
          <w:rFonts w:ascii="黑体" w:hAnsi="黑体" w:hint="eastAsia"/>
          <w:b/>
          <w:bCs/>
          <w:spacing w:val="2"/>
          <w:szCs w:val="21"/>
        </w:rPr>
        <w:t>5</w:t>
      </w:r>
      <w:r>
        <w:rPr>
          <w:rFonts w:ascii="黑体" w:eastAsia="黑体" w:hAnsi="黑体"/>
          <w:b/>
          <w:bCs/>
          <w:spacing w:val="2"/>
          <w:szCs w:val="21"/>
        </w:rPr>
        <w:t>分，共</w:t>
      </w:r>
      <w:r>
        <w:rPr>
          <w:rFonts w:ascii="黑体" w:eastAsia="黑体" w:hAnsi="黑体" w:hint="eastAsia"/>
          <w:b/>
          <w:bCs/>
          <w:spacing w:val="2"/>
          <w:szCs w:val="21"/>
        </w:rPr>
        <w:t>35</w:t>
      </w:r>
      <w:r>
        <w:rPr>
          <w:rFonts w:ascii="黑体" w:eastAsia="黑体" w:hAnsi="黑体"/>
          <w:b/>
          <w:bCs/>
          <w:spacing w:val="2"/>
          <w:szCs w:val="21"/>
        </w:rPr>
        <w:t>分）</w:t>
      </w:r>
    </w:p>
    <w:p w:rsidR="00FB0E4B" w:rsidRDefault="002A77BE" w:rsidP="004129A4">
      <w:pPr>
        <w:tabs>
          <w:tab w:val="left" w:pos="2463"/>
        </w:tabs>
        <w:spacing w:line="360" w:lineRule="exact"/>
        <w:ind w:firstLineChars="200" w:firstLine="408"/>
        <w:rPr>
          <w:rFonts w:eastAsia="黑体"/>
          <w:spacing w:val="2"/>
          <w:sz w:val="20"/>
          <w:szCs w:val="20"/>
        </w:rPr>
      </w:pPr>
      <w:r>
        <w:rPr>
          <w:rFonts w:eastAsia="黑体" w:hint="eastAsia"/>
          <w:spacing w:val="2"/>
          <w:sz w:val="20"/>
          <w:szCs w:val="20"/>
        </w:rPr>
        <w:t>1</w:t>
      </w:r>
      <w:r>
        <w:rPr>
          <w:rFonts w:hint="eastAsia"/>
          <w:sz w:val="20"/>
          <w:szCs w:val="20"/>
        </w:rPr>
        <w:t>．</w:t>
      </w:r>
      <w:r>
        <w:rPr>
          <w:rFonts w:hint="eastAsia"/>
        </w:rPr>
        <w:t>汽车旋转质量换算系数</w:t>
      </w:r>
    </w:p>
    <w:p w:rsidR="00FB0E4B" w:rsidRDefault="002A77BE" w:rsidP="004129A4">
      <w:pPr>
        <w:tabs>
          <w:tab w:val="left" w:pos="2880"/>
          <w:tab w:val="left" w:pos="3060"/>
        </w:tabs>
        <w:spacing w:line="360" w:lineRule="exact"/>
        <w:ind w:firstLineChars="200" w:firstLine="408"/>
      </w:pPr>
      <w:r>
        <w:rPr>
          <w:rFonts w:eastAsia="黑体" w:hint="eastAsia"/>
          <w:spacing w:val="2"/>
          <w:sz w:val="20"/>
          <w:szCs w:val="20"/>
        </w:rPr>
        <w:t>2</w:t>
      </w:r>
      <w:r>
        <w:rPr>
          <w:rFonts w:hint="eastAsia"/>
          <w:sz w:val="20"/>
          <w:szCs w:val="20"/>
        </w:rPr>
        <w:t>．</w:t>
      </w:r>
      <w:r>
        <w:rPr>
          <w:rFonts w:hint="eastAsia"/>
        </w:rPr>
        <w:t>质量利用系数</w:t>
      </w:r>
    </w:p>
    <w:p w:rsidR="00FB0E4B" w:rsidRDefault="002A77BE" w:rsidP="004129A4">
      <w:pPr>
        <w:tabs>
          <w:tab w:val="left" w:pos="2880"/>
        </w:tabs>
        <w:spacing w:line="360" w:lineRule="exact"/>
        <w:ind w:firstLineChars="200" w:firstLine="408"/>
      </w:pPr>
      <w:r>
        <w:rPr>
          <w:rFonts w:eastAsia="黑体" w:hint="eastAsia"/>
          <w:spacing w:val="2"/>
          <w:sz w:val="20"/>
          <w:szCs w:val="20"/>
        </w:rPr>
        <w:t>3</w:t>
      </w:r>
      <w:r>
        <w:rPr>
          <w:rFonts w:hint="eastAsia"/>
          <w:sz w:val="20"/>
          <w:szCs w:val="20"/>
        </w:rPr>
        <w:t>．</w:t>
      </w:r>
      <w:r>
        <w:rPr>
          <w:rFonts w:hint="eastAsia"/>
        </w:rPr>
        <w:t>C</w:t>
      </w:r>
      <w:r>
        <w:rPr>
          <w:rFonts w:hint="eastAsia"/>
        </w:rPr>
        <w:t>曲线</w:t>
      </w:r>
    </w:p>
    <w:p w:rsidR="00FB0E4B" w:rsidRDefault="002A77BE" w:rsidP="004129A4">
      <w:pPr>
        <w:spacing w:line="36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．</w:t>
      </w:r>
      <w:r>
        <w:rPr>
          <w:rFonts w:hint="eastAsia"/>
        </w:rPr>
        <w:t>滑水现象</w:t>
      </w:r>
    </w:p>
    <w:p w:rsidR="00FB0E4B" w:rsidRDefault="002A77BE" w:rsidP="004129A4">
      <w:pPr>
        <w:spacing w:line="36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．</w:t>
      </w:r>
      <w:r>
        <w:rPr>
          <w:rFonts w:hint="eastAsia"/>
        </w:rPr>
        <w:t>转向灵敏度</w:t>
      </w:r>
    </w:p>
    <w:p w:rsidR="00FB0E4B" w:rsidRDefault="002A77BE" w:rsidP="004129A4">
      <w:pPr>
        <w:spacing w:line="36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轴加权系数</w:t>
      </w:r>
    </w:p>
    <w:p w:rsidR="00FB0E4B" w:rsidRDefault="002A77BE" w:rsidP="004129A4">
      <w:pPr>
        <w:spacing w:line="360" w:lineRule="exact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．</w:t>
      </w:r>
      <w:hyperlink r:id="rId18" w:anchor="9 汽车最小离地间隙#9 汽车最小离地间隙" w:history="1">
        <w:r>
          <w:rPr>
            <w:rFonts w:hint="eastAsia"/>
          </w:rPr>
          <w:t>最小离地间隙</w:t>
        </w:r>
      </w:hyperlink>
    </w:p>
    <w:p w:rsidR="00FB0E4B" w:rsidRDefault="00FB0E4B">
      <w:pPr>
        <w:spacing w:line="350" w:lineRule="exact"/>
        <w:rPr>
          <w:sz w:val="20"/>
          <w:szCs w:val="20"/>
        </w:rPr>
      </w:pPr>
    </w:p>
    <w:p w:rsidR="00FB0E4B" w:rsidRDefault="002A77BE">
      <w:pPr>
        <w:tabs>
          <w:tab w:val="left" w:pos="2880"/>
        </w:tabs>
        <w:spacing w:line="340" w:lineRule="exact"/>
        <w:rPr>
          <w:rFonts w:eastAsia="黑体"/>
          <w:sz w:val="20"/>
          <w:szCs w:val="20"/>
        </w:rPr>
      </w:pPr>
      <w:r>
        <w:rPr>
          <w:rFonts w:ascii="黑体" w:eastAsia="黑体" w:hAnsi="黑体" w:hint="eastAsia"/>
          <w:b/>
          <w:bCs/>
          <w:spacing w:val="2"/>
          <w:szCs w:val="21"/>
        </w:rPr>
        <w:t>三</w:t>
      </w:r>
      <w:r>
        <w:rPr>
          <w:rFonts w:ascii="黑体" w:eastAsia="黑体" w:hAnsi="黑体"/>
          <w:b/>
          <w:bCs/>
          <w:spacing w:val="2"/>
          <w:szCs w:val="21"/>
        </w:rPr>
        <w:t>、</w:t>
      </w:r>
      <w:r>
        <w:rPr>
          <w:rFonts w:ascii="黑体" w:eastAsia="黑体" w:hAnsi="黑体" w:hint="eastAsia"/>
          <w:b/>
          <w:bCs/>
          <w:spacing w:val="2"/>
          <w:szCs w:val="21"/>
        </w:rPr>
        <w:t>分析</w:t>
      </w:r>
      <w:r>
        <w:rPr>
          <w:rFonts w:ascii="黑体" w:eastAsia="黑体" w:hAnsi="黑体"/>
          <w:b/>
          <w:bCs/>
          <w:spacing w:val="2"/>
          <w:szCs w:val="21"/>
        </w:rPr>
        <w:t>简答题（本大题共</w:t>
      </w:r>
      <w:r>
        <w:rPr>
          <w:rFonts w:ascii="黑体" w:hAnsi="黑体" w:hint="eastAsia"/>
          <w:b/>
          <w:bCs/>
          <w:spacing w:val="2"/>
          <w:szCs w:val="21"/>
        </w:rPr>
        <w:t>6</w:t>
      </w:r>
      <w:r>
        <w:rPr>
          <w:rFonts w:ascii="黑体" w:eastAsia="黑体" w:hAnsi="黑体"/>
          <w:b/>
          <w:bCs/>
          <w:spacing w:val="2"/>
          <w:szCs w:val="21"/>
        </w:rPr>
        <w:t>小题，每小题</w:t>
      </w:r>
      <w:r>
        <w:rPr>
          <w:rFonts w:ascii="黑体" w:hAnsi="黑体" w:hint="eastAsia"/>
          <w:b/>
          <w:bCs/>
          <w:spacing w:val="2"/>
          <w:szCs w:val="21"/>
        </w:rPr>
        <w:t>10</w:t>
      </w:r>
      <w:r>
        <w:rPr>
          <w:rFonts w:ascii="黑体" w:eastAsia="黑体" w:hAnsi="黑体"/>
          <w:b/>
          <w:bCs/>
          <w:spacing w:val="2"/>
          <w:szCs w:val="21"/>
        </w:rPr>
        <w:t>分，共</w:t>
      </w:r>
      <w:r>
        <w:rPr>
          <w:rFonts w:ascii="黑体" w:hAnsi="黑体" w:hint="eastAsia"/>
          <w:b/>
          <w:bCs/>
          <w:spacing w:val="2"/>
          <w:szCs w:val="21"/>
        </w:rPr>
        <w:t>6</w:t>
      </w:r>
      <w:r>
        <w:rPr>
          <w:rFonts w:ascii="黑体" w:eastAsia="黑体" w:hAnsi="黑体" w:hint="eastAsia"/>
          <w:b/>
          <w:bCs/>
          <w:spacing w:val="2"/>
          <w:szCs w:val="21"/>
        </w:rPr>
        <w:t>0</w:t>
      </w:r>
      <w:r>
        <w:rPr>
          <w:rFonts w:ascii="黑体" w:eastAsia="黑体" w:hAnsi="黑体"/>
          <w:b/>
          <w:bCs/>
          <w:spacing w:val="2"/>
          <w:szCs w:val="21"/>
        </w:rPr>
        <w:t>分）</w:t>
      </w:r>
    </w:p>
    <w:p w:rsidR="00FB0E4B" w:rsidRDefault="002A77BE">
      <w:pPr>
        <w:spacing w:line="350" w:lineRule="exact"/>
        <w:ind w:firstLineChars="200" w:firstLine="400"/>
        <w:rPr>
          <w:rFonts w:ascii="宋体" w:hAnsi="宋体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小排量轿车、商用车（载货汽车、大客车）、越野汽车通常采取何种驱动型式，请简要说明原由。</w:t>
      </w:r>
    </w:p>
    <w:p w:rsidR="00A07405" w:rsidRDefault="002A77BE" w:rsidP="004129A4">
      <w:pPr>
        <w:spacing w:beforeLines="50" w:before="164" w:line="350" w:lineRule="exact"/>
        <w:ind w:firstLineChars="200" w:firstLine="400"/>
        <w:rPr>
          <w:rFonts w:ascii="宋体" w:hAnsi="宋体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．</w:t>
      </w:r>
      <w:r>
        <w:rPr>
          <w:rFonts w:ascii="宋体" w:hAnsi="宋体" w:hint="eastAsia"/>
        </w:rPr>
        <w:t>丰田</w:t>
      </w:r>
      <w:r>
        <w:rPr>
          <w:rFonts w:hint="eastAsia"/>
          <w:sz w:val="20"/>
        </w:rPr>
        <w:t>Prius</w:t>
      </w:r>
      <w:r>
        <w:rPr>
          <w:rFonts w:ascii="宋体" w:hAnsi="宋体" w:hint="eastAsia"/>
        </w:rPr>
        <w:t>混合动力系统组成如图</w:t>
      </w:r>
      <w:r w:rsidR="00F01031">
        <w:rPr>
          <w:rFonts w:ascii="宋体" w:hAnsi="宋体" w:hint="eastAsia"/>
        </w:rPr>
        <w:t>2</w:t>
      </w:r>
      <w:r>
        <w:rPr>
          <w:rFonts w:ascii="宋体" w:hAnsi="宋体" w:hint="eastAsia"/>
        </w:rPr>
        <w:t>所示，其等速</w:t>
      </w:r>
      <w:proofErr w:type="gramStart"/>
      <w:r>
        <w:rPr>
          <w:rFonts w:ascii="宋体" w:hAnsi="宋体" w:hint="eastAsia"/>
        </w:rPr>
        <w:t>百公里</w:t>
      </w:r>
      <w:proofErr w:type="gramEnd"/>
      <w:r>
        <w:rPr>
          <w:rFonts w:ascii="宋体" w:hAnsi="宋体" w:hint="eastAsia"/>
        </w:rPr>
        <w:t>（60km/h）油耗仅3.3L，</w:t>
      </w:r>
      <w:r w:rsidR="0089799C">
        <w:rPr>
          <w:rFonts w:ascii="宋体" w:hAnsi="宋体" w:hint="eastAsia"/>
        </w:rPr>
        <w:t>请回答下列问题</w:t>
      </w:r>
      <w:r w:rsidR="00A07405">
        <w:rPr>
          <w:rFonts w:ascii="宋体" w:hAnsi="宋体" w:hint="eastAsia"/>
        </w:rPr>
        <w:t>:</w:t>
      </w:r>
    </w:p>
    <w:p w:rsidR="00A07405" w:rsidRDefault="00A07405" w:rsidP="00A07405">
      <w:pPr>
        <w:spacing w:line="350" w:lineRule="exact"/>
        <w:ind w:firstLineChars="1000" w:firstLine="1800"/>
        <w:rPr>
          <w:sz w:val="20"/>
          <w:szCs w:val="20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2   Prius </w:t>
      </w:r>
      <w:r>
        <w:rPr>
          <w:rFonts w:hint="eastAsia"/>
          <w:sz w:val="18"/>
          <w:szCs w:val="18"/>
        </w:rPr>
        <w:t>混合动力系统示意图</w:t>
      </w: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4C1E164" wp14:editId="7CF09A35">
            <wp:simplePos x="0" y="0"/>
            <wp:positionH relativeFrom="column">
              <wp:posOffset>68580</wp:posOffset>
            </wp:positionH>
            <wp:positionV relativeFrom="paragraph">
              <wp:posOffset>97790</wp:posOffset>
            </wp:positionV>
            <wp:extent cx="3989070" cy="2019300"/>
            <wp:effectExtent l="0" t="0" r="0" b="0"/>
            <wp:wrapTopAndBottom/>
            <wp:docPr id="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9A4" w:rsidRDefault="004129A4" w:rsidP="00A07405">
      <w:pPr>
        <w:spacing w:line="350" w:lineRule="exact"/>
        <w:ind w:firstLineChars="200" w:firstLine="400"/>
        <w:rPr>
          <w:sz w:val="20"/>
          <w:szCs w:val="20"/>
        </w:rPr>
      </w:pPr>
    </w:p>
    <w:p w:rsidR="00A07405" w:rsidRDefault="00A07405" w:rsidP="00A07405">
      <w:pPr>
        <w:spacing w:line="350" w:lineRule="exact"/>
        <w:ind w:firstLineChars="200" w:firstLine="400"/>
        <w:rPr>
          <w:rFonts w:ascii="宋体" w:hAnsi="宋体"/>
        </w:rPr>
      </w:pPr>
      <w:r w:rsidRPr="00A07405">
        <w:rPr>
          <w:rFonts w:hint="eastAsia"/>
          <w:sz w:val="20"/>
          <w:szCs w:val="20"/>
        </w:rPr>
        <w:t>1</w:t>
      </w:r>
      <w:r w:rsidRPr="00A07405">
        <w:rPr>
          <w:rFonts w:hint="eastAsia"/>
          <w:sz w:val="20"/>
          <w:szCs w:val="20"/>
        </w:rPr>
        <w:t>）</w:t>
      </w:r>
      <w:r w:rsidR="002A77BE">
        <w:rPr>
          <w:rFonts w:ascii="宋体" w:hAnsi="宋体" w:hint="eastAsia"/>
        </w:rPr>
        <w:t>Prius是何种类型的混合动力汽车？</w:t>
      </w:r>
      <w:r>
        <w:rPr>
          <w:rFonts w:ascii="宋体" w:hAnsi="宋体" w:hint="eastAsia"/>
        </w:rPr>
        <w:t>（</w:t>
      </w:r>
      <w:r w:rsidRPr="00A07405">
        <w:rPr>
          <w:rFonts w:hint="eastAsia"/>
          <w:sz w:val="20"/>
          <w:szCs w:val="20"/>
        </w:rPr>
        <w:t>1</w:t>
      </w:r>
      <w:r>
        <w:rPr>
          <w:rFonts w:ascii="宋体" w:hAnsi="宋体" w:hint="eastAsia"/>
        </w:rPr>
        <w:t>分）</w:t>
      </w:r>
    </w:p>
    <w:p w:rsidR="00A07405" w:rsidRDefault="00A07405" w:rsidP="00A07405">
      <w:pPr>
        <w:spacing w:line="350" w:lineRule="exact"/>
        <w:ind w:firstLineChars="200" w:firstLine="400"/>
        <w:rPr>
          <w:rFonts w:ascii="宋体" w:hAnsi="宋体"/>
        </w:rPr>
      </w:pPr>
      <w:r w:rsidRPr="00A07405">
        <w:rPr>
          <w:rFonts w:hint="eastAsia"/>
          <w:sz w:val="20"/>
          <w:szCs w:val="20"/>
        </w:rPr>
        <w:t>2</w:t>
      </w:r>
      <w:r w:rsidRPr="00A07405">
        <w:rPr>
          <w:rFonts w:hint="eastAsia"/>
          <w:sz w:val="20"/>
          <w:szCs w:val="20"/>
        </w:rPr>
        <w:t>）</w:t>
      </w:r>
      <w:r w:rsidR="002A77BE">
        <w:rPr>
          <w:rFonts w:ascii="宋体" w:hAnsi="宋体" w:hint="eastAsia"/>
        </w:rPr>
        <w:t>与纯电动汽车相比，其主要优势是什么？</w:t>
      </w:r>
      <w:r>
        <w:rPr>
          <w:rFonts w:ascii="宋体" w:hAnsi="宋体" w:hint="eastAsia"/>
        </w:rPr>
        <w:t>（</w:t>
      </w:r>
      <w:r w:rsidRPr="00A07405">
        <w:rPr>
          <w:rFonts w:hint="eastAsia"/>
          <w:sz w:val="20"/>
          <w:szCs w:val="20"/>
        </w:rPr>
        <w:t>6</w:t>
      </w:r>
      <w:r>
        <w:rPr>
          <w:rFonts w:ascii="宋体" w:hAnsi="宋体" w:hint="eastAsia"/>
        </w:rPr>
        <w:t>分）</w:t>
      </w:r>
    </w:p>
    <w:p w:rsidR="00FB0E4B" w:rsidRDefault="00A07405" w:rsidP="00A07405">
      <w:pPr>
        <w:spacing w:line="350" w:lineRule="exact"/>
        <w:ind w:firstLineChars="200" w:firstLine="400"/>
        <w:rPr>
          <w:sz w:val="20"/>
          <w:szCs w:val="20"/>
        </w:rPr>
      </w:pPr>
      <w:r w:rsidRPr="00A07405">
        <w:rPr>
          <w:rFonts w:hint="eastAsia"/>
          <w:sz w:val="20"/>
          <w:szCs w:val="20"/>
        </w:rPr>
        <w:t>3</w:t>
      </w:r>
      <w:r w:rsidRPr="00A07405">
        <w:rPr>
          <w:rFonts w:hint="eastAsia"/>
          <w:sz w:val="20"/>
          <w:szCs w:val="20"/>
        </w:rPr>
        <w:t>）</w:t>
      </w:r>
      <w:r w:rsidR="002A77BE">
        <w:rPr>
          <w:rFonts w:ascii="宋体" w:hAnsi="宋体" w:hint="eastAsia"/>
        </w:rPr>
        <w:t>简述Prius正常行驶时的工作模式。</w:t>
      </w:r>
      <w:r>
        <w:rPr>
          <w:rFonts w:ascii="宋体" w:hAnsi="宋体" w:hint="eastAsia"/>
        </w:rPr>
        <w:t>（</w:t>
      </w:r>
      <w:r w:rsidRPr="00A07405">
        <w:rPr>
          <w:rFonts w:hint="eastAsia"/>
          <w:sz w:val="20"/>
          <w:szCs w:val="20"/>
        </w:rPr>
        <w:t>3</w:t>
      </w:r>
      <w:r>
        <w:rPr>
          <w:rFonts w:ascii="宋体" w:hAnsi="宋体" w:hint="eastAsia"/>
        </w:rPr>
        <w:t>分）</w:t>
      </w:r>
    </w:p>
    <w:p w:rsidR="00FB0E4B" w:rsidRDefault="004129A4" w:rsidP="004129A4">
      <w:pPr>
        <w:spacing w:beforeLines="50" w:before="164" w:line="350" w:lineRule="exact"/>
        <w:rPr>
          <w:rFonts w:ascii="宋体" w:hAnsi="宋体"/>
        </w:rPr>
      </w:pPr>
      <w:r>
        <w:rPr>
          <w:rFonts w:hint="eastAsia"/>
          <w:sz w:val="20"/>
        </w:rPr>
        <w:t xml:space="preserve">    </w:t>
      </w:r>
      <w:r w:rsidR="002A77BE">
        <w:rPr>
          <w:rFonts w:hint="eastAsia"/>
          <w:sz w:val="20"/>
          <w:szCs w:val="20"/>
        </w:rPr>
        <w:t>3</w:t>
      </w:r>
      <w:r w:rsidR="002A77BE">
        <w:rPr>
          <w:rFonts w:hint="eastAsia"/>
          <w:sz w:val="20"/>
          <w:szCs w:val="20"/>
        </w:rPr>
        <w:t>．</w:t>
      </w:r>
      <w:r w:rsidR="002A77BE">
        <w:rPr>
          <w:rFonts w:ascii="宋体" w:hAnsi="宋体" w:hint="eastAsia"/>
        </w:rPr>
        <w:t>目前不同类型的汽车具有不同的</w:t>
      </w:r>
      <w:proofErr w:type="gramStart"/>
      <w:r w:rsidR="002A77BE">
        <w:rPr>
          <w:rFonts w:ascii="宋体" w:hAnsi="宋体" w:hint="eastAsia"/>
        </w:rPr>
        <w:t>传动系档位数</w:t>
      </w:r>
      <w:proofErr w:type="gramEnd"/>
      <w:r w:rsidR="002A77BE">
        <w:rPr>
          <w:rFonts w:ascii="宋体" w:hAnsi="宋体" w:hint="eastAsia"/>
        </w:rPr>
        <w:t>，如总质量3.5T以下的轿车多用4挡变速器，总质量3.5-10T轻型货车和中型货车一般多采用5挡变速器，有些重型车辆采用6挡变速器，甚至十几挡变速器；同时，我们也注意到变速器各档的传动比之间似乎有某种联系，如CA72205变速器相邻两档传动比设置如下 ：</w:t>
      </w:r>
    </w:p>
    <w:p w:rsidR="00FB0E4B" w:rsidRDefault="002A77BE">
      <w:pPr>
        <w:spacing w:line="350" w:lineRule="exact"/>
        <w:ind w:firstLineChars="200" w:firstLine="400"/>
        <w:rPr>
          <w:sz w:val="20"/>
        </w:rPr>
      </w:pPr>
      <w:r>
        <w:rPr>
          <w:position w:val="-14"/>
          <w:sz w:val="20"/>
        </w:rPr>
        <w:object w:dxaOrig="1305" w:dyaOrig="376">
          <v:shape id="_x0000_i1031" type="#_x0000_t75" style="width:65.1pt;height:18.8pt" o:ole="">
            <v:imagedata r:id="rId20" o:title=""/>
          </v:shape>
          <o:OLEObject Type="Embed" ProgID="Equation.DSMT4" ShapeID="_x0000_i1031" DrawAspect="Content" ObjectID="_1605079628" r:id="rId21"/>
        </w:object>
      </w:r>
      <w:r>
        <w:rPr>
          <w:rFonts w:hint="eastAsia"/>
          <w:position w:val="-14"/>
          <w:sz w:val="20"/>
        </w:rPr>
        <w:t xml:space="preserve">  </w:t>
      </w:r>
      <w:r>
        <w:rPr>
          <w:position w:val="-14"/>
          <w:sz w:val="20"/>
        </w:rPr>
        <w:object w:dxaOrig="1320" w:dyaOrig="375">
          <v:shape id="_x0000_i1032" type="#_x0000_t75" style="width:65.75pt;height:18.8pt" o:ole="">
            <v:imagedata r:id="rId22" o:title=""/>
          </v:shape>
          <o:OLEObject Type="Embed" ProgID="Equation.DSMT4" ShapeID="_x0000_i1032" DrawAspect="Content" ObjectID="_1605079629" r:id="rId23"/>
        </w:object>
      </w:r>
      <w:r>
        <w:rPr>
          <w:rFonts w:hint="eastAsia"/>
          <w:sz w:val="20"/>
        </w:rPr>
        <w:t xml:space="preserve">       </w:t>
      </w:r>
      <w:r>
        <w:rPr>
          <w:rFonts w:hint="eastAsia"/>
          <w:position w:val="-14"/>
          <w:sz w:val="20"/>
        </w:rPr>
        <w:t xml:space="preserve"> </w:t>
      </w:r>
    </w:p>
    <w:p w:rsidR="00FB0E4B" w:rsidRDefault="00AF2D40" w:rsidP="00AF2D40">
      <w:pPr>
        <w:ind w:firstLineChars="200" w:firstLine="360"/>
      </w:pPr>
      <w:r>
        <w:rPr>
          <w:rFonts w:asciiTheme="minorEastAsia" w:eastAsiaTheme="minorEastAsia" w:hAnsiTheme="minorEastAsia" w:cstheme="minorEastAsia" w:hint="eastAsi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1F6FC99" wp14:editId="1B453B12">
            <wp:simplePos x="1143000" y="1133475"/>
            <wp:positionH relativeFrom="margin">
              <wp:align>right</wp:align>
            </wp:positionH>
            <wp:positionV relativeFrom="margin">
              <wp:posOffset>1924050</wp:posOffset>
            </wp:positionV>
            <wp:extent cx="1252855" cy="296481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2835" cy="29644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7BE">
        <w:rPr>
          <w:position w:val="-14"/>
          <w:sz w:val="20"/>
        </w:rPr>
        <w:object w:dxaOrig="1320" w:dyaOrig="375">
          <v:shape id="_x0000_i1033" type="#_x0000_t75" style="width:65.75pt;height:18.8pt" o:ole="">
            <v:imagedata r:id="rId25" o:title=""/>
          </v:shape>
          <o:OLEObject Type="Embed" ProgID="Equation.DSMT4" ShapeID="_x0000_i1033" DrawAspect="Content" ObjectID="_1605079630" r:id="rId26"/>
        </w:object>
      </w:r>
      <w:r w:rsidR="002A77BE">
        <w:rPr>
          <w:rFonts w:hint="eastAsia"/>
          <w:position w:val="-14"/>
          <w:sz w:val="20"/>
        </w:rPr>
        <w:t xml:space="preserve">  </w:t>
      </w:r>
      <w:r w:rsidR="002A77BE">
        <w:rPr>
          <w:position w:val="-14"/>
          <w:sz w:val="20"/>
        </w:rPr>
        <w:object w:dxaOrig="1320" w:dyaOrig="375">
          <v:shape id="_x0000_i1034" type="#_x0000_t75" style="width:65.75pt;height:18.8pt" o:ole="">
            <v:imagedata r:id="rId27" o:title=""/>
          </v:shape>
          <o:OLEObject Type="Embed" ProgID="Equation.DSMT4" ShapeID="_x0000_i1034" DrawAspect="Content" ObjectID="_1605079631" r:id="rId28"/>
        </w:object>
      </w:r>
      <w:r w:rsidR="002A77BE">
        <w:rPr>
          <w:rFonts w:hint="eastAsia"/>
        </w:rPr>
        <w:t>，试分析解释上述情况，并说明原由。</w:t>
      </w:r>
    </w:p>
    <w:p w:rsidR="00FB0E4B" w:rsidRDefault="002A77BE" w:rsidP="004129A4">
      <w:pPr>
        <w:spacing w:beforeLines="50" w:before="164" w:line="350" w:lineRule="exact"/>
        <w:ind w:firstLineChars="200" w:firstLine="400"/>
        <w:rPr>
          <w:rFonts w:eastAsia="黑体"/>
          <w:sz w:val="20"/>
          <w:szCs w:val="20"/>
        </w:rPr>
      </w:pPr>
      <w:r>
        <w:rPr>
          <w:rFonts w:eastAsia="黑体" w:hint="eastAsia"/>
          <w:sz w:val="20"/>
          <w:szCs w:val="20"/>
        </w:rPr>
        <w:t>4</w:t>
      </w:r>
      <w:r>
        <w:rPr>
          <w:rFonts w:eastAsia="黑体" w:hint="eastAsia"/>
          <w:sz w:val="20"/>
          <w:szCs w:val="20"/>
        </w:rPr>
        <w:t>．</w:t>
      </w:r>
      <w:r>
        <w:rPr>
          <w:rFonts w:hint="eastAsia"/>
        </w:rPr>
        <w:t>如图</w:t>
      </w:r>
      <w:r w:rsidR="00116122">
        <w:rPr>
          <w:rFonts w:hint="eastAsia"/>
        </w:rPr>
        <w:t>3</w:t>
      </w:r>
      <w:r>
        <w:rPr>
          <w:rFonts w:hint="eastAsia"/>
        </w:rPr>
        <w:t>所示是</w:t>
      </w:r>
      <w:r>
        <w:rPr>
          <w:rFonts w:hint="eastAsia"/>
        </w:rPr>
        <w:t>Benz</w:t>
      </w:r>
      <w:r>
        <w:rPr>
          <w:rFonts w:hint="eastAsia"/>
        </w:rPr>
        <w:t>汽车转弯试验曲线，图中</w:t>
      </w:r>
      <w:r>
        <w:rPr>
          <w:rFonts w:hint="eastAsia"/>
        </w:rPr>
        <w:t>A</w:t>
      </w:r>
      <w:r>
        <w:rPr>
          <w:rFonts w:hint="eastAsia"/>
        </w:rPr>
        <w:t>表示：装有</w:t>
      </w:r>
      <w:r>
        <w:rPr>
          <w:rFonts w:hint="eastAsia"/>
        </w:rPr>
        <w:t>ABS</w:t>
      </w:r>
      <w:r>
        <w:rPr>
          <w:rFonts w:hint="eastAsia"/>
        </w:rPr>
        <w:t>的汽车制动；</w:t>
      </w:r>
      <w:r>
        <w:rPr>
          <w:rFonts w:hint="eastAsia"/>
        </w:rPr>
        <w:t>B</w:t>
      </w:r>
      <w:r>
        <w:rPr>
          <w:rFonts w:hint="eastAsia"/>
        </w:rPr>
        <w:t>表示：未装“</w:t>
      </w:r>
      <w:r>
        <w:rPr>
          <w:rFonts w:hint="eastAsia"/>
        </w:rPr>
        <w:t>ABS</w:t>
      </w:r>
      <w:r>
        <w:rPr>
          <w:rFonts w:hint="eastAsia"/>
        </w:rPr>
        <w:t>”的汽车制动。试验表明，安装“</w:t>
      </w:r>
      <w:r>
        <w:rPr>
          <w:rFonts w:hint="eastAsia"/>
        </w:rPr>
        <w:t>ABS</w:t>
      </w:r>
      <w:r>
        <w:rPr>
          <w:rFonts w:hint="eastAsia"/>
        </w:rPr>
        <w:t>”后，汽车能准确地按弯道行驶，且制动距离缩短</w:t>
      </w:r>
      <w:r>
        <w:rPr>
          <w:rFonts w:hint="eastAsia"/>
        </w:rPr>
        <w:t>3.9m</w:t>
      </w:r>
      <w:r>
        <w:rPr>
          <w:rFonts w:hint="eastAsia"/>
        </w:rPr>
        <w:t>（干路面）和</w:t>
      </w:r>
      <w:r>
        <w:rPr>
          <w:rFonts w:hint="eastAsia"/>
        </w:rPr>
        <w:t>7.3m</w:t>
      </w:r>
      <w:r>
        <w:rPr>
          <w:rFonts w:hint="eastAsia"/>
        </w:rPr>
        <w:t>（湿路面）。试分析安装</w:t>
      </w:r>
      <w:r>
        <w:rPr>
          <w:rFonts w:hint="eastAsia"/>
        </w:rPr>
        <w:t>ABS</w:t>
      </w:r>
      <w:r>
        <w:rPr>
          <w:rFonts w:hint="eastAsia"/>
        </w:rPr>
        <w:t>对汽车制动时的方向稳定性和制动效能有什么改善？并简要分析其原因。</w:t>
      </w:r>
    </w:p>
    <w:p w:rsidR="00FB0E4B" w:rsidRDefault="00FB0E4B" w:rsidP="002909A1">
      <w:pPr>
        <w:spacing w:line="350" w:lineRule="exact"/>
        <w:ind w:firstLineChars="100" w:firstLine="200"/>
        <w:rPr>
          <w:rFonts w:eastAsia="黑体"/>
          <w:sz w:val="20"/>
          <w:szCs w:val="20"/>
        </w:rPr>
      </w:pPr>
    </w:p>
    <w:p w:rsidR="00AF2D40" w:rsidRDefault="00AF2D40" w:rsidP="00AF2D40">
      <w:pPr>
        <w:snapToGrid w:val="0"/>
        <w:spacing w:line="350" w:lineRule="exact"/>
        <w:jc w:val="right"/>
        <w:rPr>
          <w:rFonts w:asciiTheme="minorEastAsia" w:eastAsiaTheme="minorEastAsia" w:hAnsiTheme="minorEastAsia" w:cstheme="minorEastAsia"/>
          <w:sz w:val="18"/>
          <w:szCs w:val="18"/>
        </w:rPr>
      </w:pPr>
    </w:p>
    <w:p w:rsidR="00FF1E17" w:rsidRDefault="004129A4" w:rsidP="00FF1E17">
      <w:pPr>
        <w:wordWrap w:val="0"/>
        <w:snapToGrid w:val="0"/>
        <w:spacing w:line="350" w:lineRule="exact"/>
        <w:jc w:val="righ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</w:t>
      </w:r>
      <w:r w:rsidR="00FF1E17"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</w:t>
      </w:r>
    </w:p>
    <w:p w:rsidR="00AF2D40" w:rsidRPr="00FF1E17" w:rsidRDefault="002909A1" w:rsidP="00FF1E17">
      <w:pPr>
        <w:snapToGrid w:val="0"/>
        <w:spacing w:line="350" w:lineRule="exact"/>
        <w:jc w:val="right"/>
        <w:rPr>
          <w:rFonts w:asciiTheme="minorEastAsia" w:eastAsiaTheme="minorEastAsia" w:hAnsiTheme="minorEastAsia" w:cstheme="minorEastAsia"/>
          <w:sz w:val="18"/>
          <w:szCs w:val="18"/>
        </w:rPr>
      </w:pPr>
      <w:r w:rsidRPr="00FF1E17">
        <w:rPr>
          <w:rFonts w:asciiTheme="minorEastAsia" w:eastAsiaTheme="minorEastAsia" w:hAnsiTheme="minorEastAsia" w:cstheme="minorEastAsia" w:hint="eastAsia"/>
          <w:sz w:val="18"/>
          <w:szCs w:val="18"/>
        </w:rPr>
        <w:t>图</w:t>
      </w:r>
      <w:r w:rsidRPr="00FF1E17">
        <w:rPr>
          <w:rFonts w:asciiTheme="minorEastAsia" w:eastAsiaTheme="minorEastAsia" w:hAnsiTheme="minorEastAsia"/>
          <w:sz w:val="18"/>
          <w:szCs w:val="18"/>
        </w:rPr>
        <w:t xml:space="preserve">3 </w:t>
      </w:r>
      <w:r w:rsidRPr="00FF1E17"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转弯试验的对</w:t>
      </w:r>
      <w:r w:rsidR="00AF2D40" w:rsidRPr="00FF1E17">
        <w:rPr>
          <w:rFonts w:asciiTheme="minorEastAsia" w:eastAsiaTheme="minorEastAsia" w:hAnsiTheme="minorEastAsia" w:cstheme="minorEastAsia" w:hint="eastAsia"/>
          <w:sz w:val="18"/>
          <w:szCs w:val="18"/>
        </w:rPr>
        <w:t>比</w:t>
      </w:r>
    </w:p>
    <w:p w:rsidR="00FB0E4B" w:rsidRDefault="002A77BE" w:rsidP="004129A4">
      <w:pPr>
        <w:spacing w:beforeLines="50" w:before="164" w:line="350" w:lineRule="exact"/>
        <w:ind w:firstLine="420"/>
        <w:rPr>
          <w:rFonts w:ascii="宋体" w:hAnsi="宋体"/>
        </w:rPr>
      </w:pPr>
      <w:r w:rsidRPr="00AF2D40">
        <w:rPr>
          <w:rFonts w:eastAsia="华文楷体" w:hint="eastAsia"/>
          <w:sz w:val="20"/>
          <w:szCs w:val="20"/>
        </w:rPr>
        <w:t>5</w:t>
      </w:r>
      <w:r>
        <w:rPr>
          <w:rFonts w:eastAsia="华文楷体" w:hint="eastAsia"/>
        </w:rPr>
        <w:t>．</w:t>
      </w:r>
      <w:r>
        <w:rPr>
          <w:rFonts w:ascii="宋体" w:hAnsi="宋体" w:hint="eastAsia"/>
        </w:rPr>
        <w:t>某轿车行驶在高速公路上，未注意到前方行车道上散落的碎玻璃，导致汽车的左前轮爆胎，遂换上后备箱里的</w:t>
      </w:r>
      <w:r w:rsidR="00ED3A13">
        <w:rPr>
          <w:rFonts w:ascii="宋体" w:hAnsi="宋体" w:hint="eastAsia"/>
        </w:rPr>
        <w:t>高压</w:t>
      </w:r>
      <w:r>
        <w:rPr>
          <w:rFonts w:ascii="宋体" w:hAnsi="宋体" w:hint="eastAsia"/>
        </w:rPr>
        <w:t>备胎（外形尺寸一致）继续行驶。请利用所学知识分析该轿车的稳态转向特性有何变化？有何驾驶建议？</w:t>
      </w:r>
      <w:r w:rsidR="002909A1">
        <w:rPr>
          <w:rFonts w:ascii="宋体" w:hAnsi="宋体" w:hint="eastAsia"/>
        </w:rPr>
        <w:t xml:space="preserve">                               </w:t>
      </w:r>
    </w:p>
    <w:p w:rsidR="00FB0E4B" w:rsidRDefault="002A77BE" w:rsidP="004129A4">
      <w:pPr>
        <w:numPr>
          <w:ilvl w:val="0"/>
          <w:numId w:val="2"/>
        </w:numPr>
        <w:spacing w:beforeLines="50" w:before="164" w:line="360" w:lineRule="atLeast"/>
        <w:ind w:firstLineChars="200" w:firstLine="420"/>
      </w:pPr>
      <w:r>
        <w:rPr>
          <w:rFonts w:hint="eastAsia"/>
        </w:rPr>
        <w:t>试根据图</w:t>
      </w:r>
      <w:r w:rsidR="00AF2D40">
        <w:rPr>
          <w:rFonts w:hint="eastAsia"/>
        </w:rPr>
        <w:t>4</w:t>
      </w:r>
      <w:r>
        <w:rPr>
          <w:rFonts w:hint="eastAsia"/>
        </w:rPr>
        <w:t>的幅频特性曲线，说明轿车悬架系统固有频率和阻尼比选择的依据及其大致范围。</w:t>
      </w:r>
    </w:p>
    <w:p w:rsidR="00FB0E4B" w:rsidRDefault="005C3F58" w:rsidP="00FF1E17">
      <w:pPr>
        <w:spacing w:line="360" w:lineRule="atLeast"/>
      </w:pPr>
      <w:r>
        <w:rPr>
          <w:rFonts w:hint="eastAsia"/>
          <w:noProof/>
        </w:rPr>
        <w:drawing>
          <wp:inline distT="0" distB="0" distL="0" distR="0" wp14:anchorId="4E7F1110" wp14:editId="7BBE7A49">
            <wp:extent cx="2557607" cy="195590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96" cy="19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7BE">
        <w:rPr>
          <w:noProof/>
        </w:rPr>
        <w:drawing>
          <wp:anchor distT="0" distB="0" distL="114300" distR="114300" simplePos="0" relativeHeight="251665408" behindDoc="0" locked="0" layoutInCell="1" allowOverlap="1" wp14:anchorId="55663CCD" wp14:editId="4E376F18">
            <wp:simplePos x="0" y="0"/>
            <wp:positionH relativeFrom="column">
              <wp:posOffset>-293370</wp:posOffset>
            </wp:positionH>
            <wp:positionV relativeFrom="paragraph">
              <wp:posOffset>212725</wp:posOffset>
            </wp:positionV>
            <wp:extent cx="2232025" cy="1804670"/>
            <wp:effectExtent l="0" t="0" r="15875" b="5080"/>
            <wp:wrapSquare wrapText="bothSides"/>
            <wp:docPr id="5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2A77BE">
        <w:rPr>
          <w:rFonts w:hint="eastAsia"/>
        </w:rPr>
        <w:t xml:space="preserve">            </w:t>
      </w:r>
      <w:r w:rsidR="00AF2D40">
        <w:rPr>
          <w:rFonts w:hint="eastAsia"/>
        </w:rPr>
        <w:t xml:space="preserve">    </w:t>
      </w:r>
      <w:r w:rsidR="00FF1E17">
        <w:rPr>
          <w:rFonts w:hint="eastAsia"/>
        </w:rPr>
        <w:t xml:space="preserve">    </w:t>
      </w:r>
      <w:r w:rsidR="002A77BE" w:rsidRPr="00FF1E17">
        <w:rPr>
          <w:sz w:val="18"/>
          <w:szCs w:val="18"/>
        </w:rPr>
        <w:t>图</w:t>
      </w:r>
      <w:r w:rsidR="00AF2D40" w:rsidRPr="00FF1E17">
        <w:rPr>
          <w:rFonts w:hint="eastAsia"/>
          <w:sz w:val="18"/>
          <w:szCs w:val="18"/>
        </w:rPr>
        <w:t>4</w:t>
      </w:r>
      <w:r w:rsidR="000E7F91" w:rsidRPr="00FF1E17">
        <w:rPr>
          <w:rFonts w:hint="eastAsia"/>
          <w:sz w:val="18"/>
          <w:szCs w:val="18"/>
        </w:rPr>
        <w:t xml:space="preserve"> </w:t>
      </w:r>
      <w:r w:rsidR="002A77BE" w:rsidRPr="00FF1E17">
        <w:rPr>
          <w:rFonts w:hint="eastAsia"/>
          <w:sz w:val="18"/>
          <w:szCs w:val="18"/>
        </w:rPr>
        <w:t>幅频特性曲线</w:t>
      </w:r>
    </w:p>
    <w:p w:rsidR="00FB0E4B" w:rsidRDefault="00FB0E4B">
      <w:pPr>
        <w:tabs>
          <w:tab w:val="left" w:pos="2880"/>
        </w:tabs>
        <w:spacing w:line="340" w:lineRule="exact"/>
        <w:rPr>
          <w:rFonts w:ascii="黑体" w:eastAsia="黑体" w:hAnsi="黑体"/>
          <w:b/>
          <w:bCs/>
          <w:spacing w:val="2"/>
          <w:szCs w:val="21"/>
        </w:rPr>
      </w:pPr>
    </w:p>
    <w:p w:rsidR="00FB0E4B" w:rsidRDefault="002A77BE">
      <w:pPr>
        <w:tabs>
          <w:tab w:val="left" w:pos="2880"/>
        </w:tabs>
        <w:spacing w:line="340" w:lineRule="exact"/>
        <w:rPr>
          <w:rFonts w:ascii="黑体" w:eastAsia="黑体" w:hAnsi="黑体"/>
          <w:spacing w:val="2"/>
          <w:szCs w:val="21"/>
        </w:rPr>
      </w:pPr>
      <w:r>
        <w:rPr>
          <w:rFonts w:ascii="黑体" w:eastAsia="黑体" w:hAnsi="黑体" w:hint="eastAsia"/>
          <w:b/>
          <w:bCs/>
          <w:spacing w:val="2"/>
          <w:szCs w:val="21"/>
        </w:rPr>
        <w:t>四</w:t>
      </w:r>
      <w:r>
        <w:rPr>
          <w:rFonts w:ascii="黑体" w:eastAsia="黑体" w:hAnsi="黑体"/>
          <w:b/>
          <w:bCs/>
          <w:spacing w:val="2"/>
          <w:szCs w:val="21"/>
        </w:rPr>
        <w:t>、</w:t>
      </w:r>
      <w:r>
        <w:rPr>
          <w:rFonts w:ascii="黑体" w:eastAsia="黑体" w:hAnsi="黑体" w:hint="eastAsia"/>
          <w:b/>
          <w:bCs/>
          <w:spacing w:val="2"/>
          <w:szCs w:val="21"/>
        </w:rPr>
        <w:t>分析计算题</w:t>
      </w:r>
      <w:r>
        <w:rPr>
          <w:rFonts w:ascii="黑体" w:eastAsia="黑体" w:hAnsi="黑体"/>
          <w:b/>
          <w:bCs/>
          <w:spacing w:val="2"/>
          <w:szCs w:val="21"/>
        </w:rPr>
        <w:t>（本大题共</w:t>
      </w:r>
      <w:r>
        <w:rPr>
          <w:rFonts w:ascii="黑体" w:hAnsi="黑体" w:hint="eastAsia"/>
          <w:b/>
          <w:bCs/>
          <w:spacing w:val="2"/>
          <w:szCs w:val="21"/>
        </w:rPr>
        <w:t>1</w:t>
      </w:r>
      <w:r>
        <w:rPr>
          <w:rFonts w:ascii="黑体" w:eastAsia="黑体" w:hAnsi="黑体"/>
          <w:b/>
          <w:bCs/>
          <w:spacing w:val="2"/>
          <w:szCs w:val="21"/>
        </w:rPr>
        <w:t>小题，共</w:t>
      </w:r>
      <w:r>
        <w:rPr>
          <w:rFonts w:ascii="黑体" w:eastAsia="黑体" w:hAnsi="黑体" w:hint="eastAsia"/>
          <w:b/>
          <w:bCs/>
          <w:spacing w:val="2"/>
          <w:szCs w:val="21"/>
        </w:rPr>
        <w:t>15</w:t>
      </w:r>
      <w:r>
        <w:rPr>
          <w:rFonts w:ascii="黑体" w:eastAsia="黑体" w:hAnsi="黑体"/>
          <w:b/>
          <w:bCs/>
          <w:spacing w:val="2"/>
          <w:szCs w:val="21"/>
        </w:rPr>
        <w:t>分）</w:t>
      </w:r>
      <w:bookmarkStart w:id="0" w:name="_GoBack"/>
      <w:bookmarkEnd w:id="0"/>
    </w:p>
    <w:p w:rsidR="00CE6DDC" w:rsidRPr="00CE6DDC" w:rsidRDefault="00CE6DDC" w:rsidP="00CE6DDC">
      <w:pPr>
        <w:spacing w:line="400" w:lineRule="exact"/>
        <w:ind w:firstLine="420"/>
      </w:pPr>
      <w:r w:rsidRPr="00CE6DDC">
        <w:rPr>
          <w:rFonts w:hint="eastAsia"/>
        </w:rPr>
        <w:t>1</w:t>
      </w:r>
      <w:r w:rsidRPr="00CE6DDC">
        <w:rPr>
          <w:rFonts w:hint="eastAsia"/>
        </w:rPr>
        <w:t>．</w:t>
      </w:r>
      <w:proofErr w:type="gramStart"/>
      <w:r w:rsidRPr="00CE6DDC">
        <w:rPr>
          <w:rFonts w:hint="eastAsia"/>
        </w:rPr>
        <w:t>一</w:t>
      </w:r>
      <w:proofErr w:type="gramEnd"/>
      <w:r w:rsidRPr="00CE6DDC">
        <w:rPr>
          <w:rFonts w:hint="eastAsia"/>
        </w:rPr>
        <w:t>忽略悬架及轮胎弹性变形的汽车，在水平道路上，以半径为</w:t>
      </w:r>
      <w:r w:rsidRPr="00CE6DDC">
        <w:rPr>
          <w:rFonts w:hint="eastAsia"/>
        </w:rPr>
        <w:t>R</w:t>
      </w:r>
      <w:r w:rsidRPr="00CE6DDC">
        <w:rPr>
          <w:rFonts w:hint="eastAsia"/>
        </w:rPr>
        <w:t>做等速圆周运动，已知汽车质量为</w:t>
      </w:r>
      <w:r w:rsidRPr="00CE6DDC">
        <w:rPr>
          <w:rFonts w:hint="eastAsia"/>
        </w:rPr>
        <w:t>m</w:t>
      </w:r>
      <w:r w:rsidRPr="00CE6DDC">
        <w:rPr>
          <w:rFonts w:hint="eastAsia"/>
        </w:rPr>
        <w:t>，轮距为</w:t>
      </w:r>
      <w:r w:rsidRPr="00CE6DDC">
        <w:rPr>
          <w:rFonts w:hint="eastAsia"/>
        </w:rPr>
        <w:t>B</w:t>
      </w:r>
      <w:r w:rsidRPr="00CE6DDC">
        <w:rPr>
          <w:rFonts w:hint="eastAsia"/>
        </w:rPr>
        <w:t>，质心高</w:t>
      </w:r>
      <w:r w:rsidRPr="00CE6DDC">
        <w:rPr>
          <w:rFonts w:hint="eastAsia"/>
        </w:rPr>
        <w:t>hg</w:t>
      </w:r>
      <w:r w:rsidRPr="00CE6DDC">
        <w:rPr>
          <w:rFonts w:hint="eastAsia"/>
        </w:rPr>
        <w:t>，路面附着系数</w:t>
      </w:r>
      <w:r w:rsidRPr="00CE6DDC">
        <w:object w:dxaOrig="220" w:dyaOrig="260">
          <v:shape id="_x0000_i1035" type="#_x0000_t75" style="width:11.25pt;height:12.5pt" o:ole="">
            <v:imagedata r:id="rId31" o:title=""/>
          </v:shape>
          <o:OLEObject Type="Embed" ProgID="Equation.DSMT4" ShapeID="_x0000_i1035" DrawAspect="Content" ObjectID="_1605079632" r:id="rId32"/>
        </w:object>
      </w:r>
      <w:r w:rsidRPr="00CE6DDC">
        <w:rPr>
          <w:rFonts w:hint="eastAsia"/>
        </w:rPr>
        <w:t>。请按要求回答下列问题：</w:t>
      </w:r>
    </w:p>
    <w:p w:rsidR="00CE6DDC" w:rsidRPr="00CE6DDC" w:rsidRDefault="00CE6DDC" w:rsidP="00CE6DDC">
      <w:pPr>
        <w:spacing w:line="400" w:lineRule="exact"/>
        <w:ind w:firstLine="420"/>
      </w:pPr>
      <w:r w:rsidRPr="00CE6DDC">
        <w:rPr>
          <w:rFonts w:hint="eastAsia"/>
        </w:rPr>
        <w:t>1</w:t>
      </w:r>
      <w:r w:rsidRPr="00CE6DDC">
        <w:rPr>
          <w:rFonts w:hint="eastAsia"/>
        </w:rPr>
        <w:t>）画出汽车的受力分析图。（</w:t>
      </w:r>
      <w:r w:rsidRPr="00CE6DDC">
        <w:rPr>
          <w:rFonts w:hint="eastAsia"/>
        </w:rPr>
        <w:t>3</w:t>
      </w:r>
      <w:r w:rsidRPr="00CE6DDC">
        <w:rPr>
          <w:rFonts w:hint="eastAsia"/>
        </w:rPr>
        <w:t>分）</w:t>
      </w:r>
    </w:p>
    <w:p w:rsidR="00CE6DDC" w:rsidRPr="00CE6DDC" w:rsidRDefault="00CE6DDC" w:rsidP="00CE6DDC">
      <w:pPr>
        <w:spacing w:line="400" w:lineRule="exact"/>
        <w:ind w:firstLine="420"/>
      </w:pPr>
      <w:r w:rsidRPr="00CE6DDC">
        <w:rPr>
          <w:rFonts w:hint="eastAsia"/>
        </w:rPr>
        <w:t>2</w:t>
      </w:r>
      <w:r w:rsidRPr="00CE6DDC">
        <w:rPr>
          <w:rFonts w:hint="eastAsia"/>
        </w:rPr>
        <w:t>）求该车不发生侧滑所允许的最大车速</w:t>
      </w:r>
      <w:r w:rsidRPr="00CE6DDC">
        <w:object w:dxaOrig="499" w:dyaOrig="360">
          <v:shape id="_x0000_i1036" type="#_x0000_t75" style="width:25.05pt;height:18.15pt" o:ole="">
            <v:imagedata r:id="rId33" o:title=""/>
          </v:shape>
          <o:OLEObject Type="Embed" ProgID="Equation.3" ShapeID="_x0000_i1036" DrawAspect="Content" ObjectID="_1605079633" r:id="rId34"/>
        </w:object>
      </w:r>
      <w:r w:rsidRPr="00CE6DDC">
        <w:rPr>
          <w:rFonts w:hint="eastAsia"/>
        </w:rPr>
        <w:t>。（</w:t>
      </w:r>
      <w:r w:rsidRPr="00CE6DDC">
        <w:rPr>
          <w:rFonts w:hint="eastAsia"/>
        </w:rPr>
        <w:t>4</w:t>
      </w:r>
      <w:r w:rsidRPr="00CE6DDC">
        <w:rPr>
          <w:rFonts w:hint="eastAsia"/>
        </w:rPr>
        <w:t>分）</w:t>
      </w:r>
    </w:p>
    <w:p w:rsidR="00CE6DDC" w:rsidRPr="00CE6DDC" w:rsidRDefault="00CE6DDC" w:rsidP="00CE6DDC">
      <w:pPr>
        <w:spacing w:line="400" w:lineRule="exact"/>
        <w:ind w:firstLine="420"/>
      </w:pPr>
      <w:r w:rsidRPr="00CE6DDC">
        <w:rPr>
          <w:rFonts w:hint="eastAsia"/>
        </w:rPr>
        <w:t>3</w:t>
      </w:r>
      <w:r w:rsidRPr="00CE6DDC">
        <w:rPr>
          <w:rFonts w:hint="eastAsia"/>
        </w:rPr>
        <w:t>）求该车不发生侧翻所允许的最大车速</w:t>
      </w:r>
      <w:r w:rsidRPr="00CE6DDC">
        <w:object w:dxaOrig="520" w:dyaOrig="360">
          <v:shape id="_x0000_i1037" type="#_x0000_t75" style="width:26.3pt;height:18.15pt" o:ole="">
            <v:imagedata r:id="rId35" o:title=""/>
          </v:shape>
          <o:OLEObject Type="Embed" ProgID="Equation.3" ShapeID="_x0000_i1037" DrawAspect="Content" ObjectID="_1605079634" r:id="rId36"/>
        </w:object>
      </w:r>
      <w:r w:rsidRPr="00CE6DDC">
        <w:rPr>
          <w:rFonts w:hint="eastAsia"/>
        </w:rPr>
        <w:t>。（</w:t>
      </w:r>
      <w:r w:rsidRPr="00CE6DDC">
        <w:rPr>
          <w:rFonts w:hint="eastAsia"/>
        </w:rPr>
        <w:t>4</w:t>
      </w:r>
      <w:r w:rsidRPr="00CE6DDC">
        <w:rPr>
          <w:rFonts w:hint="eastAsia"/>
        </w:rPr>
        <w:t>分）</w:t>
      </w:r>
    </w:p>
    <w:p w:rsidR="00CE6DDC" w:rsidRPr="00CE6DDC" w:rsidRDefault="00CE6DDC" w:rsidP="00CE6DDC">
      <w:pPr>
        <w:spacing w:line="400" w:lineRule="exact"/>
        <w:ind w:firstLine="420"/>
      </w:pPr>
      <w:r w:rsidRPr="00CE6DDC">
        <w:rPr>
          <w:rFonts w:hint="eastAsia"/>
        </w:rPr>
        <w:t>4</w:t>
      </w:r>
      <w:r w:rsidRPr="00CE6DDC">
        <w:rPr>
          <w:rFonts w:hint="eastAsia"/>
        </w:rPr>
        <w:t>）汽车转弯行驶最容易发生什么危险情况？试分析说明。（</w:t>
      </w:r>
      <w:r w:rsidRPr="00CE6DDC">
        <w:rPr>
          <w:rFonts w:hint="eastAsia"/>
        </w:rPr>
        <w:t>4</w:t>
      </w:r>
      <w:r w:rsidRPr="00CE6DDC">
        <w:rPr>
          <w:rFonts w:hint="eastAsia"/>
        </w:rPr>
        <w:t>分）</w:t>
      </w:r>
    </w:p>
    <w:p w:rsidR="00CE6DDC" w:rsidRDefault="00CE6DDC" w:rsidP="003C5CF4">
      <w:pPr>
        <w:spacing w:line="400" w:lineRule="exact"/>
        <w:ind w:firstLine="420"/>
        <w:rPr>
          <w:sz w:val="20"/>
          <w:szCs w:val="20"/>
        </w:rPr>
      </w:pPr>
    </w:p>
    <w:p w:rsidR="00FB0E4B" w:rsidRDefault="00FB0E4B">
      <w:pPr>
        <w:spacing w:line="360" w:lineRule="exact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B0E4B" w:rsidRDefault="00FB0E4B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</w:p>
    <w:p w:rsidR="00FB0E4B" w:rsidRDefault="00FB0E4B">
      <w:pPr>
        <w:spacing w:line="360" w:lineRule="exact"/>
        <w:jc w:val="center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jc w:val="center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jc w:val="center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jc w:val="center"/>
        <w:rPr>
          <w:rFonts w:ascii="宋体" w:hAnsi="宋体"/>
          <w:szCs w:val="21"/>
        </w:rPr>
      </w:pPr>
    </w:p>
    <w:p w:rsidR="00FB0E4B" w:rsidRDefault="00FB0E4B">
      <w:pPr>
        <w:spacing w:line="360" w:lineRule="exact"/>
        <w:rPr>
          <w:rFonts w:ascii="宋体" w:hAnsi="宋体"/>
          <w:szCs w:val="21"/>
        </w:rPr>
      </w:pPr>
    </w:p>
    <w:p w:rsidR="00FB0E4B" w:rsidRDefault="00FB0E4B"/>
    <w:sectPr w:rsidR="00FB0E4B">
      <w:headerReference w:type="default" r:id="rId37"/>
      <w:footerReference w:type="default" r:id="rId38"/>
      <w:pgSz w:w="10427" w:h="14731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64" w:rsidRDefault="00F01B64">
      <w:r>
        <w:separator/>
      </w:r>
    </w:p>
  </w:endnote>
  <w:endnote w:type="continuationSeparator" w:id="0">
    <w:p w:rsidR="00F01B64" w:rsidRDefault="00F0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B" w:rsidRDefault="002A77B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BA62B7" w:rsidRPr="00BA62B7">
      <w:rPr>
        <w:noProof/>
        <w:lang w:val="zh-CN"/>
      </w:rPr>
      <w:t>6</w:t>
    </w:r>
    <w:r>
      <w:rPr>
        <w:lang w:val="zh-CN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共</w:t>
    </w:r>
    <w:r>
      <w:rPr>
        <w:rFonts w:hint="eastAsia"/>
      </w:rPr>
      <w:t>6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64" w:rsidRDefault="00F01B64">
      <w:r>
        <w:separator/>
      </w:r>
    </w:p>
  </w:footnote>
  <w:footnote w:type="continuationSeparator" w:id="0">
    <w:p w:rsidR="00F01B64" w:rsidRDefault="00F0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B" w:rsidRDefault="002A77BE">
    <w:pPr>
      <w:pStyle w:val="a5"/>
      <w:jc w:val="right"/>
    </w:pPr>
    <w:r>
      <w:rPr>
        <w:rFonts w:hint="eastAsia"/>
      </w:rPr>
      <w:t>重庆理工大学硕士研究生</w:t>
    </w:r>
    <w:r w:rsidR="007338C7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D59D"/>
    <w:multiLevelType w:val="singleLevel"/>
    <w:tmpl w:val="FEC44904"/>
    <w:lvl w:ilvl="0">
      <w:start w:val="6"/>
      <w:numFmt w:val="decimal"/>
      <w:suff w:val="nothing"/>
      <w:lvlText w:val="%1．"/>
      <w:lvlJc w:val="left"/>
      <w:rPr>
        <w:sz w:val="20"/>
        <w:szCs w:val="20"/>
      </w:rPr>
    </w:lvl>
  </w:abstractNum>
  <w:abstractNum w:abstractNumId="1">
    <w:nsid w:val="5F0189CA"/>
    <w:multiLevelType w:val="singleLevel"/>
    <w:tmpl w:val="5F0189C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32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0A7"/>
    <w:rsid w:val="00020653"/>
    <w:rsid w:val="0002653C"/>
    <w:rsid w:val="00035BFD"/>
    <w:rsid w:val="000E7F91"/>
    <w:rsid w:val="00116122"/>
    <w:rsid w:val="00172A27"/>
    <w:rsid w:val="00193E07"/>
    <w:rsid w:val="001A1247"/>
    <w:rsid w:val="00201B21"/>
    <w:rsid w:val="0020356B"/>
    <w:rsid w:val="00237E50"/>
    <w:rsid w:val="00240880"/>
    <w:rsid w:val="002909A1"/>
    <w:rsid w:val="002A77BE"/>
    <w:rsid w:val="002B2FC6"/>
    <w:rsid w:val="002D2DDB"/>
    <w:rsid w:val="00306958"/>
    <w:rsid w:val="0031017B"/>
    <w:rsid w:val="003343A4"/>
    <w:rsid w:val="00337804"/>
    <w:rsid w:val="00390D40"/>
    <w:rsid w:val="003914DA"/>
    <w:rsid w:val="00392763"/>
    <w:rsid w:val="003927C0"/>
    <w:rsid w:val="003C5CF4"/>
    <w:rsid w:val="003E5052"/>
    <w:rsid w:val="003F0E3C"/>
    <w:rsid w:val="004010F7"/>
    <w:rsid w:val="004078F2"/>
    <w:rsid w:val="004129A4"/>
    <w:rsid w:val="004778E6"/>
    <w:rsid w:val="004868C3"/>
    <w:rsid w:val="004B7EBF"/>
    <w:rsid w:val="004D28ED"/>
    <w:rsid w:val="004F362F"/>
    <w:rsid w:val="00576CBD"/>
    <w:rsid w:val="005C3F58"/>
    <w:rsid w:val="005E2C57"/>
    <w:rsid w:val="005F06F4"/>
    <w:rsid w:val="005F736D"/>
    <w:rsid w:val="00600878"/>
    <w:rsid w:val="00657848"/>
    <w:rsid w:val="006607E7"/>
    <w:rsid w:val="00666627"/>
    <w:rsid w:val="00675F37"/>
    <w:rsid w:val="006B236A"/>
    <w:rsid w:val="006E6919"/>
    <w:rsid w:val="007013C6"/>
    <w:rsid w:val="00713666"/>
    <w:rsid w:val="007273F9"/>
    <w:rsid w:val="007338C7"/>
    <w:rsid w:val="007D5EBB"/>
    <w:rsid w:val="008163B9"/>
    <w:rsid w:val="008534EA"/>
    <w:rsid w:val="00855339"/>
    <w:rsid w:val="008828A3"/>
    <w:rsid w:val="0089799C"/>
    <w:rsid w:val="008A4503"/>
    <w:rsid w:val="008B6827"/>
    <w:rsid w:val="008E0D6D"/>
    <w:rsid w:val="008E2A1A"/>
    <w:rsid w:val="008E39D7"/>
    <w:rsid w:val="009037ED"/>
    <w:rsid w:val="0091012F"/>
    <w:rsid w:val="00925D24"/>
    <w:rsid w:val="00934476"/>
    <w:rsid w:val="009B3F04"/>
    <w:rsid w:val="009F6374"/>
    <w:rsid w:val="00A07405"/>
    <w:rsid w:val="00A335F0"/>
    <w:rsid w:val="00A512D7"/>
    <w:rsid w:val="00A66ECB"/>
    <w:rsid w:val="00AF2D40"/>
    <w:rsid w:val="00B01915"/>
    <w:rsid w:val="00B01D21"/>
    <w:rsid w:val="00B2682A"/>
    <w:rsid w:val="00B27A24"/>
    <w:rsid w:val="00B80405"/>
    <w:rsid w:val="00BA62B7"/>
    <w:rsid w:val="00BB0FD3"/>
    <w:rsid w:val="00BB6F5B"/>
    <w:rsid w:val="00BC77C9"/>
    <w:rsid w:val="00C27872"/>
    <w:rsid w:val="00C3161D"/>
    <w:rsid w:val="00C823D2"/>
    <w:rsid w:val="00CB707B"/>
    <w:rsid w:val="00CE6DDC"/>
    <w:rsid w:val="00D05DF6"/>
    <w:rsid w:val="00D0669D"/>
    <w:rsid w:val="00D34160"/>
    <w:rsid w:val="00D3486B"/>
    <w:rsid w:val="00D42610"/>
    <w:rsid w:val="00D55E68"/>
    <w:rsid w:val="00D97EA1"/>
    <w:rsid w:val="00E06AB6"/>
    <w:rsid w:val="00E244FF"/>
    <w:rsid w:val="00E24AE0"/>
    <w:rsid w:val="00E60512"/>
    <w:rsid w:val="00E81C37"/>
    <w:rsid w:val="00EB3D81"/>
    <w:rsid w:val="00EB76C9"/>
    <w:rsid w:val="00EC49BD"/>
    <w:rsid w:val="00ED0449"/>
    <w:rsid w:val="00ED3A13"/>
    <w:rsid w:val="00F01031"/>
    <w:rsid w:val="00F0135A"/>
    <w:rsid w:val="00F01B64"/>
    <w:rsid w:val="00F12998"/>
    <w:rsid w:val="00F13DA1"/>
    <w:rsid w:val="00FB0E4B"/>
    <w:rsid w:val="00FC4040"/>
    <w:rsid w:val="00FC43C4"/>
    <w:rsid w:val="00FF1E17"/>
    <w:rsid w:val="0215128C"/>
    <w:rsid w:val="02726705"/>
    <w:rsid w:val="05783CA0"/>
    <w:rsid w:val="05A7063F"/>
    <w:rsid w:val="0911498A"/>
    <w:rsid w:val="09885512"/>
    <w:rsid w:val="09D73C60"/>
    <w:rsid w:val="0CF50D64"/>
    <w:rsid w:val="0D2D1E77"/>
    <w:rsid w:val="0D937031"/>
    <w:rsid w:val="14CA2380"/>
    <w:rsid w:val="16981FB9"/>
    <w:rsid w:val="1B0A08CC"/>
    <w:rsid w:val="23D87CBD"/>
    <w:rsid w:val="24DF35CC"/>
    <w:rsid w:val="27C20B68"/>
    <w:rsid w:val="29C13212"/>
    <w:rsid w:val="2B121F2D"/>
    <w:rsid w:val="2EDE443D"/>
    <w:rsid w:val="30AE4EC8"/>
    <w:rsid w:val="32D478FE"/>
    <w:rsid w:val="37B12D68"/>
    <w:rsid w:val="3A0356F0"/>
    <w:rsid w:val="3D4B61CB"/>
    <w:rsid w:val="476C5FFD"/>
    <w:rsid w:val="4BED409C"/>
    <w:rsid w:val="4EA6395C"/>
    <w:rsid w:val="52546DE7"/>
    <w:rsid w:val="56186F89"/>
    <w:rsid w:val="56204D3B"/>
    <w:rsid w:val="58DE3795"/>
    <w:rsid w:val="5AAA4BC0"/>
    <w:rsid w:val="5CE42359"/>
    <w:rsid w:val="5D6F08AD"/>
    <w:rsid w:val="5F02649C"/>
    <w:rsid w:val="606D0CD1"/>
    <w:rsid w:val="627B2F21"/>
    <w:rsid w:val="63615690"/>
    <w:rsid w:val="64A905DD"/>
    <w:rsid w:val="6549188D"/>
    <w:rsid w:val="68CB53EA"/>
    <w:rsid w:val="68D270A3"/>
    <w:rsid w:val="6A611EE9"/>
    <w:rsid w:val="6FE37CC5"/>
    <w:rsid w:val="72AF5C35"/>
    <w:rsid w:val="72B84FD4"/>
    <w:rsid w:val="740C0228"/>
    <w:rsid w:val="75127315"/>
    <w:rsid w:val="75E75D3D"/>
    <w:rsid w:val="764D2F3C"/>
    <w:rsid w:val="771E017F"/>
    <w:rsid w:val="7B8762D7"/>
    <w:rsid w:val="7CC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82263835-34E2-4E8E-9B50-EBFE6542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Emphasis"/>
    <w:basedOn w:val="a0"/>
    <w:qFormat/>
    <w:rsid w:val="001A1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://eol.jlu.edu.cn/software/xuhongguo/qcyygc/shiti/second.htm" TargetMode="External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png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565</Words>
  <Characters>3226</Characters>
  <Application>Microsoft Office Word</Application>
  <DocSecurity>0</DocSecurity>
  <Lines>26</Lines>
  <Paragraphs>7</Paragraphs>
  <ScaleCrop>false</ScaleCrop>
  <Company>WWW.YlmF.CoM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83</cp:revision>
  <cp:lastPrinted>2018-11-30T02:39:00Z</cp:lastPrinted>
  <dcterms:created xsi:type="dcterms:W3CDTF">2017-12-01T01:09:00Z</dcterms:created>
  <dcterms:modified xsi:type="dcterms:W3CDTF">2018-11-30T02:40:00Z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KSORubyTemplateID" linkTarget="0">
    <vt:lpwstr>6</vt:lpwstr>
  </property>
</Properties>
</file>