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80" w:line="320" w:lineRule="exact"/>
        <w:jc w:val="center"/>
        <w:rPr>
          <w:rFonts w:ascii="黑体" w:hAnsi="黑体" w:eastAsia="黑体" w:cs="黑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合肥师范学院</w:t>
      </w:r>
    </w:p>
    <w:p>
      <w:pPr>
        <w:widowControl/>
        <w:adjustRightInd w:val="0"/>
        <w:snapToGrid w:val="0"/>
        <w:spacing w:after="180" w:line="320" w:lineRule="exact"/>
        <w:jc w:val="center"/>
        <w:rPr>
          <w:rFonts w:ascii="黑体" w:hAnsi="黑体" w:eastAsia="黑体" w:cs="黑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教育硕士专业学位研究生初试科目考试大纲</w:t>
      </w:r>
    </w:p>
    <w:p>
      <w:pPr>
        <w:widowControl/>
        <w:adjustRightInd w:val="0"/>
        <w:snapToGrid w:val="0"/>
        <w:spacing w:after="180" w:line="320" w:lineRule="exact"/>
        <w:ind w:firstLine="600"/>
        <w:jc w:val="left"/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——</w:t>
      </w: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普通物理学</w:t>
      </w:r>
    </w:p>
    <w:p>
      <w:pPr>
        <w:widowControl/>
        <w:adjustRightInd w:val="0"/>
        <w:snapToGrid w:val="0"/>
        <w:spacing w:after="180" w:line="320" w:lineRule="exact"/>
        <w:ind w:firstLine="600"/>
        <w:jc w:val="center"/>
        <w:rPr>
          <w:rFonts w:hint="eastAsia" w:ascii="黑体" w:eastAsia="黑体"/>
          <w:color w:val="FF0000"/>
          <w:sz w:val="30"/>
          <w:szCs w:val="30"/>
          <w:lang w:eastAsia="zh-CN"/>
        </w:rPr>
      </w:pPr>
      <w:bookmarkStart w:id="0" w:name="_GoBack"/>
      <w:r>
        <w:rPr>
          <w:rFonts w:hint="eastAsia" w:ascii="黑体" w:eastAsia="黑体"/>
          <w:color w:val="FF0000"/>
          <w:sz w:val="30"/>
          <w:szCs w:val="30"/>
          <w:lang w:eastAsia="zh-CN"/>
        </w:rPr>
        <w:t>（</w:t>
      </w:r>
      <w:r>
        <w:rPr>
          <w:rFonts w:hint="eastAsia" w:ascii="黑体" w:eastAsia="黑体"/>
          <w:color w:val="FF0000"/>
          <w:sz w:val="30"/>
          <w:szCs w:val="30"/>
          <w:lang w:val="en-US" w:eastAsia="zh-CN"/>
        </w:rPr>
        <w:t>有修订</w:t>
      </w:r>
      <w:r>
        <w:rPr>
          <w:rFonts w:hint="eastAsia" w:ascii="黑体" w:eastAsia="黑体"/>
          <w:color w:val="FF0000"/>
          <w:sz w:val="30"/>
          <w:szCs w:val="30"/>
          <w:lang w:eastAsia="zh-CN"/>
        </w:rPr>
        <w:t>）</w:t>
      </w:r>
    </w:p>
    <w:bookmarkEnd w:id="0"/>
    <w:p>
      <w:pPr>
        <w:adjustRightInd w:val="0"/>
        <w:snapToGrid w:val="0"/>
        <w:spacing w:line="32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一、考核目标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　</w:t>
      </w:r>
      <w:r>
        <w:rPr>
          <w:rFonts w:ascii="Times New Roman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普通物理学是物理学的基础部分，以物理学的基础知识为主要内容，是许多学科专业的基础理论课程。普通物理学的内容应包括力学、热学、电磁学、振动和波、光学、原子物理和原子核物理等几个部分。本大纲要求考试力学和电磁学两部分。要求考生正确理解这两部分的基本概念、原理、定律、定理和基本实验方法，并正确运用所学原理和定律等计算实际问题，判断结果的合理性。</w:t>
      </w:r>
    </w:p>
    <w:p>
      <w:pPr>
        <w:adjustRightInd w:val="0"/>
        <w:snapToGrid w:val="0"/>
        <w:spacing w:line="320" w:lineRule="exact"/>
        <w:rPr>
          <w:rFonts w:asci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考试形式和试卷结构</w:t>
      </w:r>
    </w:p>
    <w:p>
      <w:pPr>
        <w:tabs>
          <w:tab w:val="right" w:leader="dot" w:pos="8306"/>
        </w:tabs>
        <w:adjustRightInd w:val="0"/>
        <w:snapToGrid w:val="0"/>
        <w:spacing w:line="320" w:lineRule="exact"/>
        <w:ind w:firstLine="525" w:firstLineChars="2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试卷满分及考试时间</w:t>
      </w:r>
    </w:p>
    <w:p>
      <w:pPr>
        <w:tabs>
          <w:tab w:val="right" w:leader="dot" w:pos="8306"/>
        </w:tabs>
        <w:adjustRightInd w:val="0"/>
        <w:snapToGrid w:val="0"/>
        <w:spacing w:line="320" w:lineRule="exact"/>
        <w:ind w:firstLine="525" w:firstLineChars="2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本试卷满分为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分，考试时间为180分钟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1"/>
        </w:numPr>
        <w:tabs>
          <w:tab w:val="right" w:leader="dot" w:pos="8306"/>
        </w:tabs>
        <w:adjustRightInd w:val="0"/>
        <w:snapToGrid w:val="0"/>
        <w:spacing w:line="320" w:lineRule="exact"/>
        <w:ind w:firstLine="525" w:firstLineChars="2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答题方式：闭卷、笔试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1"/>
        </w:numPr>
        <w:tabs>
          <w:tab w:val="right" w:leader="dot" w:pos="8306"/>
        </w:tabs>
        <w:adjustRightInd w:val="0"/>
        <w:snapToGrid w:val="0"/>
        <w:spacing w:line="320" w:lineRule="exact"/>
        <w:ind w:firstLine="525" w:firstLineChars="25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试卷题型结构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（1）选择题：40分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（2）简答题：50分。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（3）计算题：60分。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每小题最大分值不超过20分。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Times New Roman" w:hAnsi="Times New Roman" w:eastAsia="宋体" w:cs="Times New Roman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三、考核内容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 w:cs="Times New Roman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（一）力学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 w:cs="Times New Roman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．质点平面曲线运动的描述，位矢法、直角坐标法和自然坐标法。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．牛顿运动三定律及其应用。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．质点作曲线运动过程中变力的功。保守力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做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功的特点及势能概念。重力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势能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、弹性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势能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和引力势能。质点的动能定理，质点系的动能定理、功能原理和机械能守恒定律。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．质点作曲线运动过程中变力的冲量。质点的动量定理、质点系的动量定理和动量守恒定律。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．刚体的定轴转动。转动惯量。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定轴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转动定律和角动量守恒定律。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 w:cs="Times New Roman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（二）电磁学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 w:cs="Times New Roman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．静电场及其描述：电场强度和电势。电场和电势的叠加原理及应用。静电场的基本规律：高斯定理和环路定理。场强与电势梯度的关系。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 w:cs="Times New Roman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．静电场中的导体和电介质。导体的静电平衡。电介质的极化及其微观解释。有电介质存在时的高斯定理。导体的电容和电容器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的串联和并联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。静电场能量。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 w:cs="Times New Roman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．稳恒磁场及其描述。磁感应强度。毕奥—萨伐尔定律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及其应用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。稳恒磁场的基本规律：磁场的高斯定理和安培环路定理。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 w:cs="Times New Roman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．磁场对载流导线和运动电荷的作用。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．磁介质的磁化及其微观解释。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ind w:firstLine="405"/>
        <w:jc w:val="left"/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．电动势。法拉第电磁感应定律。动生电动势和感生电动势。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ind w:firstLine="405"/>
        <w:jc w:val="left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7.</w:t>
      </w:r>
      <w:r>
        <w:rPr>
          <w:rFonts w:ascii="Times New Roman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自感应和互感应。磁场的能量。</w:t>
      </w:r>
    </w:p>
    <w:p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 w:eastAsia="宋体" w:cs="Times New Roman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四</w:t>
      </w:r>
      <w:r>
        <w:rPr>
          <w:rFonts w:ascii="Times New Roman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、参考书目　</w:t>
      </w:r>
      <w:r>
        <w:rPr>
          <w:rFonts w:asci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　</w:t>
      </w:r>
    </w:p>
    <w:p>
      <w:pPr>
        <w:adjustRightInd w:val="0"/>
        <w:snapToGrid w:val="0"/>
        <w:spacing w:line="320" w:lineRule="exact"/>
        <w:ind w:firstLine="105" w:firstLineChars="5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《</w:t>
      </w:r>
      <w:r>
        <w:rPr>
          <w:rFonts w:ascii="Times New Roman" w:hAnsi="Helvetica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普通物理学（上册）</w:t>
      </w:r>
      <w:r>
        <w:rPr>
          <w:rFonts w:asci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》</w:t>
      </w:r>
      <w:r>
        <w:rPr>
          <w:rFonts w:ascii="Times New Roman" w:hAnsi="Helvetica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Helvetica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Helvetica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版</w:t>
      </w:r>
      <w:r>
        <w:rPr>
          <w:rFonts w:asci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Helvetica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程守洙、江之永</w:t>
      </w:r>
      <w:r>
        <w:rPr>
          <w:rFonts w:asci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主编，高等教育出版社。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C5FEDE"/>
    <w:multiLevelType w:val="singleLevel"/>
    <w:tmpl w:val="86C5FED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D3475"/>
    <w:rsid w:val="000C7B33"/>
    <w:rsid w:val="000E1B2F"/>
    <w:rsid w:val="001C252D"/>
    <w:rsid w:val="001C4580"/>
    <w:rsid w:val="001E1AA8"/>
    <w:rsid w:val="00242F44"/>
    <w:rsid w:val="002752DE"/>
    <w:rsid w:val="002805E5"/>
    <w:rsid w:val="00417477"/>
    <w:rsid w:val="00457222"/>
    <w:rsid w:val="004A6AD1"/>
    <w:rsid w:val="004C428D"/>
    <w:rsid w:val="0050600F"/>
    <w:rsid w:val="00560EE2"/>
    <w:rsid w:val="00633490"/>
    <w:rsid w:val="006D6C7B"/>
    <w:rsid w:val="007102B4"/>
    <w:rsid w:val="00733D70"/>
    <w:rsid w:val="00797204"/>
    <w:rsid w:val="00831323"/>
    <w:rsid w:val="00845703"/>
    <w:rsid w:val="00875A54"/>
    <w:rsid w:val="008C5F23"/>
    <w:rsid w:val="00971C86"/>
    <w:rsid w:val="00996331"/>
    <w:rsid w:val="00A03D2C"/>
    <w:rsid w:val="00A17F83"/>
    <w:rsid w:val="00A26F78"/>
    <w:rsid w:val="00AA2DE2"/>
    <w:rsid w:val="00AE2A29"/>
    <w:rsid w:val="00B45235"/>
    <w:rsid w:val="00B545E5"/>
    <w:rsid w:val="00B77E97"/>
    <w:rsid w:val="00BD2EF4"/>
    <w:rsid w:val="00C3738F"/>
    <w:rsid w:val="00C71D5B"/>
    <w:rsid w:val="00CF141D"/>
    <w:rsid w:val="00D124F4"/>
    <w:rsid w:val="00DD3475"/>
    <w:rsid w:val="00F01373"/>
    <w:rsid w:val="00F84FE0"/>
    <w:rsid w:val="0EED5A07"/>
    <w:rsid w:val="193B144B"/>
    <w:rsid w:val="1EF96405"/>
    <w:rsid w:val="1FF91FE4"/>
    <w:rsid w:val="200C5F06"/>
    <w:rsid w:val="3A165EFF"/>
    <w:rsid w:val="3B716B62"/>
    <w:rsid w:val="3BE72676"/>
    <w:rsid w:val="3CC42705"/>
    <w:rsid w:val="3FCB4FEB"/>
    <w:rsid w:val="45C36983"/>
    <w:rsid w:val="4A9F491A"/>
    <w:rsid w:val="4D4E0A1F"/>
    <w:rsid w:val="67F56B71"/>
    <w:rsid w:val="6A3163EF"/>
    <w:rsid w:val="75AC19EA"/>
    <w:rsid w:val="75B73022"/>
    <w:rsid w:val="76DF1EB2"/>
    <w:rsid w:val="797E36CB"/>
    <w:rsid w:val="79912C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8C05D-05E3-4165-9D22-014FEF9DCE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145</Words>
  <Characters>833</Characters>
  <Lines>6</Lines>
  <Paragraphs>1</Paragraphs>
  <TotalTime>208</TotalTime>
  <ScaleCrop>false</ScaleCrop>
  <LinksUpToDate>false</LinksUpToDate>
  <CharactersWithSpaces>977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2020-09-30T02:05:00Z</dcterms:created>
  <dc:creator>朱晓熠</dc:creator>
  <cp:lastModifiedBy>渠丹丹</cp:lastModifiedBy>
  <cp:lastPrinted>2019-09-27T01:36:00Z</cp:lastPrinted>
  <dcterms:modified xsi:type="dcterms:W3CDTF">2020-10-09T08:40:44Z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