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531"/>
        <w:gridCol w:w="1417"/>
        <w:gridCol w:w="680"/>
        <w:gridCol w:w="1133"/>
        <w:gridCol w:w="1133"/>
        <w:gridCol w:w="1133"/>
        <w:gridCol w:w="1133"/>
        <w:gridCol w:w="453"/>
        <w:gridCol w:w="850"/>
        <w:gridCol w:w="566"/>
        <w:gridCol w:w="1984"/>
        <w:gridCol w:w="2211"/>
      </w:tblGrid>
      <w:tr>
        <w:trPr>
          <w:trHeight w:val="330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专业（方向）名称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考生编号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考生姓名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line="187" w:lineRule="auto" w:before="91"/>
              <w:ind w:left="69" w:right="66" w:firstLine="2"/>
              <w:rPr>
                <w:sz w:val="18"/>
              </w:rPr>
            </w:pPr>
            <w:r>
              <w:rPr>
                <w:sz w:val="18"/>
              </w:rPr>
              <w:t>初试</w:t>
            </w:r>
            <w:r>
              <w:rPr>
                <w:spacing w:val="-7"/>
                <w:sz w:val="18"/>
              </w:rPr>
              <w:t>专业课</w:t>
            </w:r>
            <w:r>
              <w:rPr>
                <w:sz w:val="18"/>
              </w:rPr>
              <w:t>总分</w:t>
            </w:r>
          </w:p>
        </w:tc>
        <w:tc>
          <w:tcPr>
            <w:tcW w:w="4532" w:type="dxa"/>
            <w:gridSpan w:val="4"/>
          </w:tcPr>
          <w:p>
            <w:pPr>
              <w:pStyle w:val="TableParagraph"/>
              <w:spacing w:before="61"/>
              <w:ind w:left="1882" w:right="1879"/>
              <w:rPr>
                <w:sz w:val="18"/>
              </w:rPr>
            </w:pPr>
            <w:r>
              <w:rPr>
                <w:sz w:val="18"/>
              </w:rPr>
              <w:t>复试成绩</w:t>
            </w:r>
          </w:p>
        </w:tc>
        <w:tc>
          <w:tcPr>
            <w:tcW w:w="6064" w:type="dxa"/>
            <w:gridSpan w:val="5"/>
          </w:tcPr>
          <w:p>
            <w:pPr>
              <w:pStyle w:val="TableParagraph"/>
              <w:spacing w:before="61"/>
              <w:ind w:left="2560" w:right="2553"/>
              <w:rPr>
                <w:sz w:val="18"/>
              </w:rPr>
            </w:pPr>
            <w:r>
              <w:rPr>
                <w:sz w:val="18"/>
              </w:rPr>
              <w:t>拟录取情况</w:t>
            </w:r>
          </w:p>
        </w:tc>
      </w:tr>
      <w:tr>
        <w:trPr>
          <w:trHeight w:val="330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right="2"/>
              <w:rPr>
                <w:sz w:val="18"/>
              </w:rPr>
            </w:pPr>
            <w:r>
              <w:rPr>
                <w:sz w:val="18"/>
              </w:rPr>
              <w:t>外语口语听力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5" w:right="2"/>
              <w:rPr>
                <w:sz w:val="18"/>
              </w:rPr>
            </w:pPr>
            <w:r>
              <w:rPr>
                <w:sz w:val="18"/>
              </w:rPr>
              <w:t>专业测试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6" w:right="2"/>
              <w:rPr>
                <w:sz w:val="18"/>
              </w:rPr>
            </w:pPr>
            <w:r>
              <w:rPr>
                <w:sz w:val="18"/>
              </w:rPr>
              <w:t>综合面试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8" w:right="2"/>
              <w:rPr>
                <w:sz w:val="18"/>
              </w:rPr>
            </w:pPr>
            <w:r>
              <w:rPr>
                <w:sz w:val="18"/>
              </w:rPr>
              <w:t>复试总分</w:t>
            </w:r>
          </w:p>
        </w:tc>
        <w:tc>
          <w:tcPr>
            <w:tcW w:w="453" w:type="dxa"/>
          </w:tcPr>
          <w:p>
            <w:pPr>
              <w:pStyle w:val="TableParagraph"/>
              <w:spacing w:before="61"/>
              <w:ind w:left="27" w:right="16"/>
              <w:rPr>
                <w:sz w:val="18"/>
              </w:rPr>
            </w:pPr>
            <w:r>
              <w:rPr>
                <w:sz w:val="18"/>
              </w:rPr>
              <w:t>批次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44" w:right="36"/>
              <w:rPr>
                <w:sz w:val="18"/>
              </w:rPr>
            </w:pPr>
            <w:r>
              <w:rPr>
                <w:sz w:val="18"/>
              </w:rPr>
              <w:t>录取成绩</w:t>
            </w:r>
          </w:p>
        </w:tc>
        <w:tc>
          <w:tcPr>
            <w:tcW w:w="566" w:type="dxa"/>
          </w:tcPr>
          <w:p>
            <w:pPr>
              <w:pStyle w:val="TableParagraph"/>
              <w:spacing w:before="61"/>
              <w:ind w:left="85" w:right="71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984" w:type="dxa"/>
          </w:tcPr>
          <w:p>
            <w:pPr>
              <w:pStyle w:val="TableParagraph"/>
              <w:spacing w:before="61"/>
              <w:ind w:left="521" w:right="512"/>
              <w:rPr>
                <w:sz w:val="18"/>
              </w:rPr>
            </w:pPr>
            <w:r>
              <w:rPr>
                <w:sz w:val="18"/>
              </w:rPr>
              <w:t>拟录取结果</w:t>
            </w:r>
          </w:p>
        </w:tc>
        <w:tc>
          <w:tcPr>
            <w:tcW w:w="2211" w:type="dxa"/>
          </w:tcPr>
          <w:p>
            <w:pPr>
              <w:pStyle w:val="TableParagraph"/>
              <w:spacing w:before="61"/>
              <w:ind w:left="726" w:right="715"/>
              <w:rPr>
                <w:sz w:val="18"/>
              </w:rPr>
            </w:pPr>
            <w:r>
              <w:rPr>
                <w:sz w:val="18"/>
              </w:rPr>
              <w:t>专项计划</w:t>
            </w:r>
          </w:p>
        </w:tc>
      </w:tr>
      <w:tr>
        <w:trPr>
          <w:trHeight w:val="386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08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055200新闻与传播</w:t>
            </w: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106500050381351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张炳琦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82.8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177.800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442.800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106500050381412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张露月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265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177.800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442.800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2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106500050381358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尹浩浩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266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174.300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440.300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3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106500050381389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王琬双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260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84.2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178.700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438.700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4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106500050381361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王开颜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86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80.3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174.300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438.300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5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106500050381359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王莹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266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74.8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167.600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433.600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106500050381339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闫禹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77.1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78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163.600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433.600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106500050381384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秦彬芝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80.4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80.5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166.900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430.900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106500050381414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徐川子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77.5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161.300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425.300</w:t>
            </w:r>
          </w:p>
        </w:tc>
        <w:tc>
          <w:tcPr>
            <w:tcW w:w="566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106500050381395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冉佩瑶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253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9.8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76.6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172.200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425.200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106500050381392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王卓芸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254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82.2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171.000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425.000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106500050381369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王辉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264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73.8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160.800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424.800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106500050381409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杨邦春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269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68.4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77.5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153.900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422.900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106500050381423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韩卓玎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1" w:right="2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2" w:right="2"/>
              <w:rPr>
                <w:sz w:val="18"/>
              </w:rPr>
            </w:pPr>
            <w:r>
              <w:rPr>
                <w:sz w:val="18"/>
              </w:rPr>
              <w:t>85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167.500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418.500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106500050381386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陈悸思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251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81.5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167.100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418.100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106500050381397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周雯婧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238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85.8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85.5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179.300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417.300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106500050381373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潘远虹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85.3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82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176.300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415.300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106500050381422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何思源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242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1" w:right="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171.800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413.800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106500050381341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刘靖雯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 w:right="2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77.3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156.200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413.200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19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106500050381379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周冲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247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83.6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73.8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164.900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411.900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7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106500050381354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陈雨嵩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83.2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169.500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409.500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106500050381406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林芸西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235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79.8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83.8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171.600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406.600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106500050381380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3"/>
              <w:rPr>
                <w:sz w:val="18"/>
              </w:rPr>
            </w:pPr>
            <w:r>
              <w:rPr>
                <w:sz w:val="18"/>
              </w:rPr>
              <w:t>易辰秋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239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81.2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167.500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406.500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</w:tbl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6850" w:h="11910" w:orient="landscape"/>
          <w:pgMar w:header="500" w:footer="370" w:top="1200" w:bottom="560" w:left="180" w:right="160"/>
          <w:pgNumType w:start="1"/>
        </w:sectPr>
      </w:pPr>
    </w:p>
    <w:p>
      <w:pPr>
        <w:pStyle w:val="BodyText"/>
        <w:spacing w:before="5"/>
        <w:rPr>
          <w:rFonts w:ascii="Times New Roman"/>
          <w:sz w:val="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1"/>
        <w:gridCol w:w="1531"/>
        <w:gridCol w:w="1417"/>
        <w:gridCol w:w="680"/>
        <w:gridCol w:w="1133"/>
        <w:gridCol w:w="1133"/>
        <w:gridCol w:w="1133"/>
        <w:gridCol w:w="1133"/>
        <w:gridCol w:w="453"/>
        <w:gridCol w:w="850"/>
        <w:gridCol w:w="566"/>
        <w:gridCol w:w="1984"/>
        <w:gridCol w:w="2211"/>
      </w:tblGrid>
      <w:tr>
        <w:trPr>
          <w:trHeight w:val="330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专业（方向）名称</w:t>
            </w:r>
          </w:p>
        </w:tc>
        <w:tc>
          <w:tcPr>
            <w:tcW w:w="1531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404"/>
              <w:jc w:val="left"/>
              <w:rPr>
                <w:sz w:val="18"/>
              </w:rPr>
            </w:pPr>
            <w:r>
              <w:rPr>
                <w:sz w:val="18"/>
              </w:rPr>
              <w:t>考生编号</w:t>
            </w:r>
          </w:p>
        </w:tc>
        <w:tc>
          <w:tcPr>
            <w:tcW w:w="1417" w:type="dxa"/>
            <w:vMerge w:val="restart"/>
          </w:tcPr>
          <w:p>
            <w:pPr>
              <w:pStyle w:val="TableParagraph"/>
              <w:spacing w:before="1"/>
              <w:jc w:val="left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ind w:left="347"/>
              <w:jc w:val="left"/>
              <w:rPr>
                <w:sz w:val="18"/>
              </w:rPr>
            </w:pPr>
            <w:r>
              <w:rPr>
                <w:sz w:val="18"/>
              </w:rPr>
              <w:t>考生姓名</w:t>
            </w:r>
          </w:p>
        </w:tc>
        <w:tc>
          <w:tcPr>
            <w:tcW w:w="680" w:type="dxa"/>
            <w:vMerge w:val="restart"/>
          </w:tcPr>
          <w:p>
            <w:pPr>
              <w:pStyle w:val="TableParagraph"/>
              <w:spacing w:line="187" w:lineRule="auto" w:before="91"/>
              <w:ind w:left="69" w:right="66" w:firstLine="2"/>
              <w:rPr>
                <w:sz w:val="18"/>
              </w:rPr>
            </w:pPr>
            <w:r>
              <w:rPr>
                <w:sz w:val="18"/>
              </w:rPr>
              <w:t>初试</w:t>
            </w:r>
            <w:r>
              <w:rPr>
                <w:spacing w:val="-7"/>
                <w:sz w:val="18"/>
              </w:rPr>
              <w:t>专业课</w:t>
            </w:r>
            <w:r>
              <w:rPr>
                <w:sz w:val="18"/>
              </w:rPr>
              <w:t>总分</w:t>
            </w:r>
          </w:p>
        </w:tc>
        <w:tc>
          <w:tcPr>
            <w:tcW w:w="4532" w:type="dxa"/>
            <w:gridSpan w:val="4"/>
          </w:tcPr>
          <w:p>
            <w:pPr>
              <w:pStyle w:val="TableParagraph"/>
              <w:spacing w:before="61"/>
              <w:ind w:left="1882" w:right="1879"/>
              <w:rPr>
                <w:sz w:val="18"/>
              </w:rPr>
            </w:pPr>
            <w:r>
              <w:rPr>
                <w:sz w:val="18"/>
              </w:rPr>
              <w:t>复试成绩</w:t>
            </w:r>
          </w:p>
        </w:tc>
        <w:tc>
          <w:tcPr>
            <w:tcW w:w="6064" w:type="dxa"/>
            <w:gridSpan w:val="5"/>
          </w:tcPr>
          <w:p>
            <w:pPr>
              <w:pStyle w:val="TableParagraph"/>
              <w:spacing w:before="61"/>
              <w:ind w:left="2560" w:right="2553"/>
              <w:rPr>
                <w:sz w:val="18"/>
              </w:rPr>
            </w:pPr>
            <w:r>
              <w:rPr>
                <w:sz w:val="18"/>
              </w:rPr>
              <w:t>拟录取情况</w:t>
            </w:r>
          </w:p>
        </w:tc>
      </w:tr>
      <w:tr>
        <w:trPr>
          <w:trHeight w:val="330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right="2"/>
              <w:rPr>
                <w:sz w:val="18"/>
              </w:rPr>
            </w:pPr>
            <w:r>
              <w:rPr>
                <w:sz w:val="18"/>
              </w:rPr>
              <w:t>外语口语听力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5" w:right="2"/>
              <w:rPr>
                <w:sz w:val="18"/>
              </w:rPr>
            </w:pPr>
            <w:r>
              <w:rPr>
                <w:sz w:val="18"/>
              </w:rPr>
              <w:t>专业测试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6" w:right="2"/>
              <w:rPr>
                <w:sz w:val="18"/>
              </w:rPr>
            </w:pPr>
            <w:r>
              <w:rPr>
                <w:sz w:val="18"/>
              </w:rPr>
              <w:t>综合面试</w:t>
            </w:r>
          </w:p>
        </w:tc>
        <w:tc>
          <w:tcPr>
            <w:tcW w:w="1133" w:type="dxa"/>
          </w:tcPr>
          <w:p>
            <w:pPr>
              <w:pStyle w:val="TableParagraph"/>
              <w:spacing w:before="61"/>
              <w:ind w:left="8" w:right="2"/>
              <w:rPr>
                <w:sz w:val="18"/>
              </w:rPr>
            </w:pPr>
            <w:r>
              <w:rPr>
                <w:sz w:val="18"/>
              </w:rPr>
              <w:t>复试总分</w:t>
            </w:r>
          </w:p>
        </w:tc>
        <w:tc>
          <w:tcPr>
            <w:tcW w:w="453" w:type="dxa"/>
          </w:tcPr>
          <w:p>
            <w:pPr>
              <w:pStyle w:val="TableParagraph"/>
              <w:spacing w:before="61"/>
              <w:ind w:left="27" w:right="16"/>
              <w:rPr>
                <w:sz w:val="18"/>
              </w:rPr>
            </w:pPr>
            <w:r>
              <w:rPr>
                <w:sz w:val="18"/>
              </w:rPr>
              <w:t>批次</w:t>
            </w:r>
          </w:p>
        </w:tc>
        <w:tc>
          <w:tcPr>
            <w:tcW w:w="850" w:type="dxa"/>
          </w:tcPr>
          <w:p>
            <w:pPr>
              <w:pStyle w:val="TableParagraph"/>
              <w:spacing w:before="61"/>
              <w:ind w:left="44" w:right="36"/>
              <w:rPr>
                <w:sz w:val="18"/>
              </w:rPr>
            </w:pPr>
            <w:r>
              <w:rPr>
                <w:sz w:val="18"/>
              </w:rPr>
              <w:t>录取成绩</w:t>
            </w:r>
          </w:p>
        </w:tc>
        <w:tc>
          <w:tcPr>
            <w:tcW w:w="566" w:type="dxa"/>
          </w:tcPr>
          <w:p>
            <w:pPr>
              <w:pStyle w:val="TableParagraph"/>
              <w:spacing w:before="61"/>
              <w:ind w:left="85" w:right="71"/>
              <w:rPr>
                <w:sz w:val="18"/>
              </w:rPr>
            </w:pPr>
            <w:r>
              <w:rPr>
                <w:sz w:val="18"/>
              </w:rPr>
              <w:t>排名</w:t>
            </w:r>
          </w:p>
        </w:tc>
        <w:tc>
          <w:tcPr>
            <w:tcW w:w="1984" w:type="dxa"/>
          </w:tcPr>
          <w:p>
            <w:pPr>
              <w:pStyle w:val="TableParagraph"/>
              <w:spacing w:before="61"/>
              <w:ind w:left="521" w:right="512"/>
              <w:rPr>
                <w:sz w:val="18"/>
              </w:rPr>
            </w:pPr>
            <w:r>
              <w:rPr>
                <w:sz w:val="18"/>
              </w:rPr>
              <w:t>拟录取结果</w:t>
            </w:r>
          </w:p>
        </w:tc>
        <w:tc>
          <w:tcPr>
            <w:tcW w:w="2211" w:type="dxa"/>
          </w:tcPr>
          <w:p>
            <w:pPr>
              <w:pStyle w:val="TableParagraph"/>
              <w:spacing w:before="61"/>
              <w:ind w:left="726" w:right="715"/>
              <w:rPr>
                <w:sz w:val="18"/>
              </w:rPr>
            </w:pPr>
            <w:r>
              <w:rPr>
                <w:sz w:val="18"/>
              </w:rPr>
              <w:t>专项计划</w:t>
            </w:r>
          </w:p>
        </w:tc>
      </w:tr>
      <w:tr>
        <w:trPr>
          <w:trHeight w:val="386" w:hRule="atLeast"/>
        </w:trPr>
        <w:tc>
          <w:tcPr>
            <w:tcW w:w="2041" w:type="dxa"/>
            <w:vMerge w:val="restart"/>
          </w:tcPr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73"/>
              <w:jc w:val="left"/>
              <w:rPr>
                <w:sz w:val="18"/>
              </w:rPr>
            </w:pPr>
            <w:r>
              <w:rPr>
                <w:sz w:val="18"/>
              </w:rPr>
              <w:t>055200新闻与传播</w:t>
            </w: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106500050381340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杨梦洁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78.5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79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166.000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406.000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106500050381388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黄鑫华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6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81.4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167.400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400.400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106500050381376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郭琪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8.5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82.8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77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168.300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394.300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26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106500050381425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徐仲博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84.8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87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180.800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388.800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106500050381418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张圣国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218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86.5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170.500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388.500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106500050381394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雷妃燕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7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83.3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154.300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387.300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29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106500050381377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李凤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228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75.9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75.3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158.700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386.700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106500050381400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彭雨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208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85.4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81.8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175.200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383.200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106500050381407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3"/>
              <w:rPr>
                <w:sz w:val="18"/>
              </w:rPr>
            </w:pPr>
            <w:r>
              <w:rPr>
                <w:sz w:val="18"/>
              </w:rPr>
              <w:t>曾承东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226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7.8</w:t>
            </w:r>
          </w:p>
        </w:tc>
        <w:tc>
          <w:tcPr>
            <w:tcW w:w="1133" w:type="dxa"/>
          </w:tcPr>
          <w:p>
            <w:pPr>
              <w:pStyle w:val="TableParagraph"/>
              <w:ind w:left="11" w:right="2"/>
              <w:rPr>
                <w:sz w:val="18"/>
              </w:rPr>
            </w:pPr>
            <w:r>
              <w:rPr>
                <w:sz w:val="18"/>
              </w:rPr>
              <w:t>69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78.3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155.100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381.100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106500050381355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1"/>
              <w:rPr>
                <w:sz w:val="18"/>
              </w:rPr>
            </w:pPr>
            <w:r>
              <w:rPr>
                <w:sz w:val="18"/>
              </w:rPr>
              <w:t>李杨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233</w:t>
            </w:r>
          </w:p>
        </w:tc>
        <w:tc>
          <w:tcPr>
            <w:tcW w:w="1133" w:type="dxa"/>
          </w:tcPr>
          <w:p>
            <w:pPr>
              <w:pStyle w:val="TableParagraph"/>
              <w:ind w:left="8" w:right="2"/>
              <w:rPr>
                <w:sz w:val="18"/>
              </w:rPr>
            </w:pPr>
            <w:r>
              <w:rPr>
                <w:sz w:val="18"/>
              </w:rPr>
              <w:t>7.5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66.6</w:t>
            </w:r>
          </w:p>
        </w:tc>
        <w:tc>
          <w:tcPr>
            <w:tcW w:w="1133" w:type="dxa"/>
          </w:tcPr>
          <w:p>
            <w:pPr>
              <w:pStyle w:val="TableParagraph"/>
              <w:ind w:left="10" w:right="2"/>
              <w:rPr>
                <w:sz w:val="18"/>
              </w:rPr>
            </w:pPr>
            <w:r>
              <w:rPr>
                <w:sz w:val="18"/>
              </w:rPr>
              <w:t>68.8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142.900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375.900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spacing w:before="89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106500050381403</w:t>
            </w:r>
          </w:p>
        </w:tc>
        <w:tc>
          <w:tcPr>
            <w:tcW w:w="1417" w:type="dxa"/>
          </w:tcPr>
          <w:p>
            <w:pPr>
              <w:pStyle w:val="TableParagraph"/>
              <w:spacing w:before="89"/>
              <w:ind w:left="414" w:right="411"/>
              <w:rPr>
                <w:sz w:val="18"/>
              </w:rPr>
            </w:pPr>
            <w:r>
              <w:rPr>
                <w:sz w:val="18"/>
              </w:rPr>
              <w:t>刘琦</w:t>
            </w:r>
          </w:p>
        </w:tc>
        <w:tc>
          <w:tcPr>
            <w:tcW w:w="680" w:type="dxa"/>
          </w:tcPr>
          <w:p>
            <w:pPr>
              <w:pStyle w:val="TableParagraph"/>
              <w:spacing w:before="89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214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69.2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10" w:right="2"/>
              <w:rPr>
                <w:sz w:val="18"/>
              </w:rPr>
            </w:pPr>
            <w:r>
              <w:rPr>
                <w:sz w:val="18"/>
              </w:rPr>
              <w:t>83.5</w:t>
            </w:r>
          </w:p>
        </w:tc>
        <w:tc>
          <w:tcPr>
            <w:tcW w:w="1133" w:type="dxa"/>
          </w:tcPr>
          <w:p>
            <w:pPr>
              <w:pStyle w:val="TableParagraph"/>
              <w:spacing w:before="89"/>
              <w:ind w:left="9" w:right="2"/>
              <w:rPr>
                <w:sz w:val="18"/>
              </w:rPr>
            </w:pPr>
            <w:r>
              <w:rPr>
                <w:sz w:val="18"/>
              </w:rPr>
              <w:t>161.700</w:t>
            </w:r>
          </w:p>
        </w:tc>
        <w:tc>
          <w:tcPr>
            <w:tcW w:w="453" w:type="dxa"/>
          </w:tcPr>
          <w:p>
            <w:pPr>
              <w:pStyle w:val="TableParagraph"/>
              <w:spacing w:before="89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spacing w:before="89"/>
              <w:ind w:left="44" w:right="35"/>
              <w:rPr>
                <w:sz w:val="18"/>
              </w:rPr>
            </w:pPr>
            <w:r>
              <w:rPr>
                <w:sz w:val="18"/>
              </w:rPr>
              <w:t>375.700</w:t>
            </w:r>
          </w:p>
        </w:tc>
        <w:tc>
          <w:tcPr>
            <w:tcW w:w="566" w:type="dxa"/>
          </w:tcPr>
          <w:p>
            <w:pPr>
              <w:pStyle w:val="TableParagraph"/>
              <w:spacing w:before="89"/>
              <w:ind w:left="85" w:right="69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  <w:tc>
          <w:tcPr>
            <w:tcW w:w="1984" w:type="dxa"/>
          </w:tcPr>
          <w:p>
            <w:pPr>
              <w:pStyle w:val="TableParagraph"/>
              <w:spacing w:before="89"/>
              <w:ind w:left="521" w:right="508"/>
              <w:rPr>
                <w:sz w:val="18"/>
              </w:rPr>
            </w:pPr>
            <w:r>
              <w:rPr>
                <w:sz w:val="18"/>
              </w:rPr>
              <w:t>拟录取</w:t>
            </w:r>
          </w:p>
        </w:tc>
        <w:tc>
          <w:tcPr>
            <w:tcW w:w="2211" w:type="dxa"/>
          </w:tcPr>
          <w:p>
            <w:pPr>
              <w:pStyle w:val="TableParagraph"/>
              <w:spacing w:before="89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  <w:tr>
        <w:trPr>
          <w:trHeight w:val="386" w:hRule="atLeast"/>
        </w:trPr>
        <w:tc>
          <w:tcPr>
            <w:tcW w:w="20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</w:tcPr>
          <w:p>
            <w:pPr>
              <w:pStyle w:val="TableParagraph"/>
              <w:ind w:left="63" w:right="68"/>
              <w:rPr>
                <w:sz w:val="18"/>
              </w:rPr>
            </w:pPr>
            <w:r>
              <w:rPr>
                <w:sz w:val="18"/>
              </w:rPr>
              <w:t>106500050381398</w:t>
            </w:r>
          </w:p>
        </w:tc>
        <w:tc>
          <w:tcPr>
            <w:tcW w:w="1417" w:type="dxa"/>
          </w:tcPr>
          <w:p>
            <w:pPr>
              <w:pStyle w:val="TableParagraph"/>
              <w:ind w:left="414" w:right="410"/>
              <w:rPr>
                <w:sz w:val="18"/>
              </w:rPr>
            </w:pPr>
            <w:r>
              <w:rPr>
                <w:sz w:val="18"/>
              </w:rPr>
              <w:t>梁*</w:t>
            </w:r>
          </w:p>
        </w:tc>
        <w:tc>
          <w:tcPr>
            <w:tcW w:w="680" w:type="dxa"/>
          </w:tcPr>
          <w:p>
            <w:pPr>
              <w:pStyle w:val="TableParagraph"/>
              <w:ind w:right="19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257</w:t>
            </w:r>
          </w:p>
        </w:tc>
        <w:tc>
          <w:tcPr>
            <w:tcW w:w="1133" w:type="dxa"/>
          </w:tcPr>
          <w:p>
            <w:pPr>
              <w:pStyle w:val="TableParagraph"/>
              <w:ind w:left="8"/>
              <w:rPr>
                <w:sz w:val="18"/>
              </w:rPr>
            </w:pPr>
            <w:r>
              <w:rPr>
                <w:w w:val="98"/>
                <w:sz w:val="18"/>
              </w:rPr>
              <w:t>9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54.2</w:t>
            </w:r>
          </w:p>
        </w:tc>
        <w:tc>
          <w:tcPr>
            <w:tcW w:w="1133" w:type="dxa"/>
          </w:tcPr>
          <w:p>
            <w:pPr>
              <w:pStyle w:val="TableParagraph"/>
              <w:ind w:left="12" w:right="2"/>
              <w:rPr>
                <w:sz w:val="18"/>
              </w:rPr>
            </w:pPr>
            <w:r>
              <w:rPr>
                <w:sz w:val="18"/>
              </w:rPr>
              <w:t>83</w:t>
            </w:r>
          </w:p>
        </w:tc>
        <w:tc>
          <w:tcPr>
            <w:tcW w:w="1133" w:type="dxa"/>
          </w:tcPr>
          <w:p>
            <w:pPr>
              <w:pStyle w:val="TableParagraph"/>
              <w:ind w:left="9" w:right="2"/>
              <w:rPr>
                <w:sz w:val="18"/>
              </w:rPr>
            </w:pPr>
            <w:r>
              <w:rPr>
                <w:sz w:val="18"/>
              </w:rPr>
              <w:t>146.200</w:t>
            </w:r>
          </w:p>
        </w:tc>
        <w:tc>
          <w:tcPr>
            <w:tcW w:w="453" w:type="dxa"/>
          </w:tcPr>
          <w:p>
            <w:pPr>
              <w:pStyle w:val="TableParagraph"/>
              <w:ind w:left="14"/>
              <w:rPr>
                <w:sz w:val="18"/>
              </w:rPr>
            </w:pPr>
            <w:r>
              <w:rPr>
                <w:w w:val="98"/>
                <w:sz w:val="18"/>
              </w:rPr>
              <w:t>1</w:t>
            </w:r>
          </w:p>
        </w:tc>
        <w:tc>
          <w:tcPr>
            <w:tcW w:w="850" w:type="dxa"/>
          </w:tcPr>
          <w:p>
            <w:pPr>
              <w:pStyle w:val="TableParagraph"/>
              <w:ind w:left="44" w:right="35"/>
              <w:rPr>
                <w:sz w:val="18"/>
              </w:rPr>
            </w:pPr>
            <w:r>
              <w:rPr>
                <w:sz w:val="18"/>
              </w:rPr>
              <w:t>403.200</w:t>
            </w:r>
          </w:p>
        </w:tc>
        <w:tc>
          <w:tcPr>
            <w:tcW w:w="566" w:type="dxa"/>
          </w:tcPr>
          <w:p>
            <w:pPr>
              <w:pStyle w:val="TableParagraph"/>
              <w:ind w:left="85" w:right="69"/>
              <w:rPr>
                <w:sz w:val="18"/>
              </w:rPr>
            </w:pPr>
            <w:r>
              <w:rPr>
                <w:sz w:val="18"/>
              </w:rPr>
              <w:t>35</w:t>
            </w:r>
          </w:p>
        </w:tc>
        <w:tc>
          <w:tcPr>
            <w:tcW w:w="1984" w:type="dxa"/>
          </w:tcPr>
          <w:p>
            <w:pPr>
              <w:pStyle w:val="TableParagraph"/>
              <w:ind w:left="521" w:right="512"/>
              <w:rPr>
                <w:sz w:val="18"/>
              </w:rPr>
            </w:pPr>
            <w:r>
              <w:rPr>
                <w:sz w:val="18"/>
              </w:rPr>
              <w:t>复试不合格</w:t>
            </w:r>
          </w:p>
        </w:tc>
        <w:tc>
          <w:tcPr>
            <w:tcW w:w="2211" w:type="dxa"/>
          </w:tcPr>
          <w:p>
            <w:pPr>
              <w:pStyle w:val="TableParagraph"/>
              <w:ind w:left="17"/>
              <w:rPr>
                <w:sz w:val="18"/>
              </w:rPr>
            </w:pPr>
            <w:r>
              <w:rPr>
                <w:w w:val="98"/>
                <w:sz w:val="18"/>
              </w:rPr>
              <w:t>无</w:t>
            </w:r>
          </w:p>
        </w:tc>
      </w:tr>
    </w:tbl>
    <w:sectPr>
      <w:pgSz w:w="16850" w:h="11910" w:orient="landscape"/>
      <w:pgMar w:header="500" w:footer="370" w:top="1200" w:bottom="560" w:left="18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imSun">
    <w:altName w:val="SimSun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9.1pt;margin-top:566.011536pt;width:326.850pt;height:10.9pt;mso-position-horizontal-relative:page;mso-position-vertical-relative:page;z-index:-253245440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</w:pPr>
                <w:r>
                  <w:rPr>
                    <w:w w:val="95"/>
                  </w:rPr>
                  <w:t>说明：翻译硕士各专业外语口语听力成绩显示为“0”，表示翻译硕士不考查此项。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1.598999pt;margin-top:24.019751pt;width:418.95pt;height:16pt;mso-position-horizontal-relative:page;mso-position-vertical-relative:page;z-index:-253248512" type="#_x0000_t202" filled="false" stroked="false">
          <v:textbox inset="0,0,0,0">
            <w:txbxContent>
              <w:p>
                <w:pPr>
                  <w:spacing w:line="320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四川外国语大学2020年硕士研究生招生复试成绩及拟录取情况表</w:t>
                </w:r>
              </w:p>
            </w:txbxContent>
          </v:textbox>
          <w10:wrap type="none"/>
        </v:shape>
      </w:pict>
    </w:r>
    <w:r>
      <w:rPr/>
      <w:pict>
        <v:shape style="position:absolute;margin-left:22.84pt;margin-top:49.652187pt;width:135.65pt;height:11.9pt;mso-position-horizontal-relative:page;mso-position-vertical-relative:page;z-index:-253247488" type="#_x0000_t202" filled="false" stroked="false">
          <v:textbox inset="0,0,0,0">
            <w:txbxContent>
              <w:p>
                <w:pPr>
                  <w:spacing w:line="238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w w:val="95"/>
                    <w:sz w:val="20"/>
                  </w:rPr>
                  <w:t>拟录取院系：005新闻传播学院</w:t>
                </w:r>
              </w:p>
            </w:txbxContent>
          </v:textbox>
          <w10:wrap type="none"/>
        </v:shape>
      </w:pict>
    </w:r>
    <w:r>
      <w:rPr/>
      <w:pict>
        <v:shape style="position:absolute;margin-left:737.130005pt;margin-top:50.101563pt;width:86.55pt;height:10.9pt;mso-position-horizontal-relative:page;mso-position-vertical-relative:page;z-index:-253246464" type="#_x0000_t202" filled="false" stroked="false">
          <v:textbox inset="0,0,0,0">
            <w:txbxContent>
              <w:p>
                <w:pPr>
                  <w:pStyle w:val="BodyText"/>
                  <w:spacing w:line="218" w:lineRule="exact"/>
                  <w:ind w:left="20"/>
                </w:pPr>
                <w:r>
                  <w:rPr/>
                  <w:t>【共 2 页 第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页】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imSun" w:hAnsi="SimSun" w:eastAsia="SimSun" w:cs="SimSun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SimSun" w:hAnsi="SimSun" w:eastAsia="SimSun" w:cs="SimSun"/>
      <w:sz w:val="18"/>
      <w:szCs w:val="1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90"/>
      <w:jc w:val="center"/>
    </w:pPr>
    <w:rPr>
      <w:rFonts w:ascii="SimSun" w:hAnsi="SimSun" w:eastAsia="SimSun" w:cs="SimSun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Graduate.exe</dc:creator>
  <cp:keywords>拟录取名单公示【格式一】</cp:keywords>
  <dc:subject>拟录取名单公示【格式一】</dc:subject>
  <dc:title>四川外国语大学2020年拟录取名单公示【格式一】</dc:title>
  <dcterms:created xsi:type="dcterms:W3CDTF">2020-09-19T06:01:56Z</dcterms:created>
  <dcterms:modified xsi:type="dcterms:W3CDTF">2020-09-19T06:01:56Z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Graduate.exe</vt:lpwstr>
  </property>
  <property fmtid="{D5CDD505-2E9C-101B-9397-08002B2CF9AE}" pid="4" name="LastSaved">
    <vt:filetime>2020-09-19T00:00:00Z</vt:filetime>
  </property>
</Properties>
</file>